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79AB" w:rsidRPr="005179AB" w:rsidRDefault="005179AB" w:rsidP="005179AB">
      <w:pPr>
        <w:rPr>
          <w:b/>
          <w:bCs/>
          <w:iCs/>
          <w:lang w:val="kk-KZ"/>
        </w:rPr>
      </w:pPr>
      <w:bookmarkStart w:id="0" w:name="_GoBack"/>
      <w:bookmarkEnd w:id="0"/>
      <w:r w:rsidRPr="005179AB">
        <w:rPr>
          <w:b/>
          <w:lang w:val="kk-KZ"/>
        </w:rPr>
        <w:t>10 дәріс.</w:t>
      </w:r>
      <w:r w:rsidRPr="005179AB">
        <w:rPr>
          <w:b/>
          <w:bCs/>
          <w:iCs/>
          <w:lang w:val="kk-KZ"/>
        </w:rPr>
        <w:t xml:space="preserve"> Вольтамперлік талдау әдістері. </w:t>
      </w:r>
      <w:r w:rsidRPr="005179AB">
        <w:rPr>
          <w:b/>
          <w:bCs/>
          <w:lang w:val="de-DE"/>
        </w:rPr>
        <w:t xml:space="preserve">Полярография. </w:t>
      </w:r>
      <w:r w:rsidRPr="005179AB">
        <w:rPr>
          <w:b/>
          <w:bCs/>
          <w:lang w:val="kk-KZ"/>
        </w:rPr>
        <w:t xml:space="preserve">Полярографияның теориялық негіздері. Сапалық және сандық талдау. </w:t>
      </w:r>
      <w:r w:rsidRPr="005179AB">
        <w:rPr>
          <w:b/>
          <w:bCs/>
          <w:iCs/>
          <w:lang w:val="kk-KZ"/>
        </w:rPr>
        <w:t xml:space="preserve"> </w:t>
      </w:r>
    </w:p>
    <w:p w:rsidR="005179AB" w:rsidRPr="00FC6371" w:rsidRDefault="005179AB" w:rsidP="005179AB">
      <w:pPr>
        <w:jc w:val="center"/>
        <w:rPr>
          <w:b/>
          <w:lang w:val="kk-KZ"/>
        </w:rPr>
      </w:pPr>
      <w:r w:rsidRPr="00FC6371">
        <w:rPr>
          <w:b/>
          <w:lang w:val="kk-KZ"/>
        </w:rPr>
        <w:t>Полярографиялық құрылғының сызбанұсқасы</w:t>
      </w:r>
    </w:p>
    <w:p w:rsidR="005179AB" w:rsidRPr="00FC6371" w:rsidRDefault="005179AB" w:rsidP="005179AB">
      <w:pPr>
        <w:ind w:firstLine="397"/>
        <w:jc w:val="both"/>
        <w:rPr>
          <w:b/>
          <w:lang w:val="kk-KZ"/>
        </w:rPr>
      </w:pPr>
    </w:p>
    <w:p w:rsidR="005179AB" w:rsidRPr="00FC6371" w:rsidRDefault="005179AB" w:rsidP="005179AB">
      <w:pPr>
        <w:ind w:firstLine="397"/>
        <w:jc w:val="both"/>
        <w:rPr>
          <w:rFonts w:eastAsia="Calibri"/>
          <w:lang w:val="kk-KZ"/>
        </w:rPr>
      </w:pPr>
      <w:r w:rsidRPr="00FC6371">
        <w:rPr>
          <w:rFonts w:eastAsia="Calibri"/>
          <w:i/>
          <w:lang w:val="kk-KZ"/>
        </w:rPr>
        <w:t>2.7</w:t>
      </w:r>
      <w:r>
        <w:rPr>
          <w:rFonts w:eastAsia="Calibri"/>
          <w:i/>
          <w:lang w:val="kk-KZ"/>
        </w:rPr>
        <w:t>-суретт</w:t>
      </w:r>
      <w:r w:rsidRPr="00FC6371">
        <w:rPr>
          <w:rFonts w:eastAsia="Calibri"/>
          <w:i/>
          <w:lang w:val="kk-KZ"/>
        </w:rPr>
        <w:t>е</w:t>
      </w:r>
      <w:r w:rsidRPr="00FC6371">
        <w:rPr>
          <w:rFonts w:eastAsia="Calibri"/>
          <w:lang w:val="kk-KZ"/>
        </w:rPr>
        <w:t xml:space="preserve"> полярографиялық құрылғының сызбанұсқасы көрсетілген. </w:t>
      </w:r>
      <w:r>
        <w:rPr>
          <w:rFonts w:eastAsia="Calibri"/>
          <w:lang w:val="kk-KZ"/>
        </w:rPr>
        <w:t>Талданатын</w:t>
      </w:r>
      <w:r w:rsidRPr="00FC6371">
        <w:rPr>
          <w:rFonts w:eastAsia="Calibri"/>
          <w:lang w:val="kk-KZ"/>
        </w:rPr>
        <w:t xml:space="preserve"> ерітінді </w:t>
      </w:r>
      <w:r w:rsidRPr="00FC6371">
        <w:rPr>
          <w:rFonts w:eastAsia="Calibri"/>
          <w:i/>
          <w:lang w:val="kk-KZ"/>
        </w:rPr>
        <w:t>(2)</w:t>
      </w:r>
      <w:r w:rsidRPr="00FC6371">
        <w:rPr>
          <w:rFonts w:eastAsia="Calibri"/>
          <w:lang w:val="kk-KZ"/>
        </w:rPr>
        <w:t xml:space="preserve"> түбінде анод болып та</w:t>
      </w:r>
      <w:r>
        <w:rPr>
          <w:rFonts w:eastAsia="Calibri"/>
          <w:lang w:val="kk-KZ"/>
        </w:rPr>
        <w:softHyphen/>
      </w:r>
      <w:r w:rsidRPr="00FC6371">
        <w:rPr>
          <w:rFonts w:eastAsia="Calibri"/>
          <w:lang w:val="kk-KZ"/>
        </w:rPr>
        <w:t>бы</w:t>
      </w:r>
      <w:r>
        <w:rPr>
          <w:rFonts w:eastAsia="Calibri"/>
          <w:lang w:val="kk-KZ"/>
        </w:rPr>
        <w:softHyphen/>
      </w:r>
      <w:r w:rsidRPr="00FC6371">
        <w:rPr>
          <w:rFonts w:eastAsia="Calibri"/>
          <w:lang w:val="kk-KZ"/>
        </w:rPr>
        <w:t xml:space="preserve">латын сынап қабаты </w:t>
      </w:r>
      <w:r w:rsidRPr="00FC6371">
        <w:rPr>
          <w:rFonts w:eastAsia="Calibri"/>
          <w:i/>
          <w:lang w:val="kk-KZ"/>
        </w:rPr>
        <w:t xml:space="preserve">(1) </w:t>
      </w:r>
      <w:r w:rsidRPr="00FC6371">
        <w:rPr>
          <w:rFonts w:eastAsia="Calibri"/>
          <w:lang w:val="kk-KZ"/>
        </w:rPr>
        <w:t xml:space="preserve">бар электролизерде </w:t>
      </w:r>
      <w:r w:rsidRPr="00FC6371">
        <w:rPr>
          <w:rFonts w:eastAsia="Calibri"/>
          <w:i/>
          <w:lang w:val="kk-KZ"/>
        </w:rPr>
        <w:t>(3)</w:t>
      </w:r>
      <w:r w:rsidRPr="00FC6371">
        <w:rPr>
          <w:rFonts w:eastAsia="Calibri"/>
          <w:lang w:val="kk-KZ"/>
        </w:rPr>
        <w:t xml:space="preserve"> орналасқан. Көп жағдайда анод ретінде қаныққан каломельді электрод (ҚКЭ) қол</w:t>
      </w:r>
      <w:r>
        <w:rPr>
          <w:rFonts w:eastAsia="Calibri"/>
          <w:lang w:val="kk-KZ"/>
        </w:rPr>
        <w:softHyphen/>
      </w:r>
      <w:r w:rsidRPr="00FC6371">
        <w:rPr>
          <w:rFonts w:eastAsia="Calibri"/>
          <w:lang w:val="kk-KZ"/>
        </w:rPr>
        <w:t>дан</w:t>
      </w:r>
      <w:r>
        <w:rPr>
          <w:rFonts w:eastAsia="Calibri"/>
          <w:lang w:val="kk-KZ"/>
        </w:rPr>
        <w:t>ыл</w:t>
      </w:r>
      <w:r w:rsidRPr="00FC6371">
        <w:rPr>
          <w:rFonts w:eastAsia="Calibri"/>
          <w:lang w:val="kk-KZ"/>
        </w:rPr>
        <w:t xml:space="preserve">ады. Катод ретінде сынап резервуарымен </w:t>
      </w:r>
      <w:r w:rsidRPr="00FC6371">
        <w:rPr>
          <w:rFonts w:eastAsia="Calibri"/>
          <w:i/>
          <w:lang w:val="kk-KZ"/>
        </w:rPr>
        <w:t>(5)</w:t>
      </w:r>
      <w:r w:rsidRPr="00FC6371">
        <w:rPr>
          <w:rFonts w:eastAsia="Calibri"/>
          <w:lang w:val="kk-KZ"/>
        </w:rPr>
        <w:t xml:space="preserve"> бай</w:t>
      </w:r>
      <w:r>
        <w:rPr>
          <w:rFonts w:eastAsia="Calibri"/>
          <w:lang w:val="kk-KZ"/>
        </w:rPr>
        <w:softHyphen/>
      </w:r>
      <w:r w:rsidRPr="00FC6371">
        <w:rPr>
          <w:rFonts w:eastAsia="Calibri"/>
          <w:lang w:val="kk-KZ"/>
        </w:rPr>
        <w:t>ла</w:t>
      </w:r>
      <w:r>
        <w:rPr>
          <w:rFonts w:eastAsia="Calibri"/>
          <w:lang w:val="kk-KZ"/>
        </w:rPr>
        <w:softHyphen/>
      </w:r>
      <w:r w:rsidRPr="00FC6371">
        <w:rPr>
          <w:rFonts w:eastAsia="Calibri"/>
          <w:lang w:val="kk-KZ"/>
        </w:rPr>
        <w:t>ныс</w:t>
      </w:r>
      <w:r>
        <w:rPr>
          <w:rFonts w:eastAsia="Calibri"/>
          <w:lang w:val="kk-KZ"/>
        </w:rPr>
        <w:softHyphen/>
      </w:r>
      <w:r w:rsidRPr="00FC6371">
        <w:rPr>
          <w:rFonts w:eastAsia="Calibri"/>
          <w:lang w:val="kk-KZ"/>
        </w:rPr>
        <w:t xml:space="preserve">қан тамшылап тұратын электрод </w:t>
      </w:r>
      <w:r w:rsidRPr="00FC6371">
        <w:rPr>
          <w:rFonts w:eastAsia="Calibri"/>
          <w:i/>
          <w:lang w:val="kk-KZ"/>
        </w:rPr>
        <w:t>(4)</w:t>
      </w:r>
      <w:r w:rsidRPr="00FC6371">
        <w:rPr>
          <w:rFonts w:eastAsia="Calibri"/>
          <w:lang w:val="kk-KZ"/>
        </w:rPr>
        <w:t xml:space="preserve"> болады. Электрод</w:t>
      </w:r>
      <w:r>
        <w:rPr>
          <w:rFonts w:eastAsia="Calibri"/>
          <w:lang w:val="kk-KZ"/>
        </w:rPr>
        <w:softHyphen/>
      </w:r>
      <w:r w:rsidRPr="00FC6371">
        <w:rPr>
          <w:rFonts w:eastAsia="Calibri"/>
          <w:lang w:val="kk-KZ"/>
        </w:rPr>
        <w:t>тарға бе</w:t>
      </w:r>
      <w:r>
        <w:rPr>
          <w:rFonts w:eastAsia="Calibri"/>
          <w:lang w:val="kk-KZ"/>
        </w:rPr>
        <w:softHyphen/>
      </w:r>
      <w:r w:rsidRPr="00FC6371">
        <w:rPr>
          <w:rFonts w:eastAsia="Calibri"/>
          <w:lang w:val="kk-KZ"/>
        </w:rPr>
        <w:t xml:space="preserve">рілетін сыртқы кернеуді реохорд немесе кернеу бөлгішпен </w:t>
      </w:r>
      <w:r w:rsidRPr="00FC6371">
        <w:rPr>
          <w:rFonts w:eastAsia="Calibri"/>
          <w:i/>
          <w:lang w:val="kk-KZ"/>
        </w:rPr>
        <w:t xml:space="preserve">(7) </w:t>
      </w:r>
      <w:r w:rsidRPr="00FC6371">
        <w:rPr>
          <w:rFonts w:eastAsia="Calibri"/>
          <w:lang w:val="kk-KZ"/>
        </w:rPr>
        <w:t>өз</w:t>
      </w:r>
      <w:r>
        <w:rPr>
          <w:rFonts w:eastAsia="Calibri"/>
          <w:lang w:val="kk-KZ"/>
        </w:rPr>
        <w:softHyphen/>
      </w:r>
      <w:r w:rsidRPr="00FC6371">
        <w:rPr>
          <w:rFonts w:eastAsia="Calibri"/>
          <w:lang w:val="kk-KZ"/>
        </w:rPr>
        <w:t>гертуге болады, ал ерітіндіден өтетін ток күші гальва</w:t>
      </w:r>
      <w:r>
        <w:rPr>
          <w:rFonts w:eastAsia="Calibri"/>
          <w:lang w:val="kk-KZ"/>
        </w:rPr>
        <w:softHyphen/>
      </w:r>
      <w:r w:rsidRPr="00FC6371">
        <w:rPr>
          <w:rFonts w:eastAsia="Calibri"/>
          <w:lang w:val="kk-KZ"/>
        </w:rPr>
        <w:t>но</w:t>
      </w:r>
      <w:r>
        <w:rPr>
          <w:rFonts w:eastAsia="Calibri"/>
          <w:lang w:val="kk-KZ"/>
        </w:rPr>
        <w:softHyphen/>
      </w:r>
      <w:r w:rsidRPr="00FC6371">
        <w:rPr>
          <w:rFonts w:eastAsia="Calibri"/>
          <w:lang w:val="kk-KZ"/>
        </w:rPr>
        <w:t>метр</w:t>
      </w:r>
      <w:r>
        <w:rPr>
          <w:rFonts w:eastAsia="Calibri"/>
          <w:lang w:val="kk-KZ"/>
        </w:rPr>
        <w:softHyphen/>
      </w:r>
      <w:r w:rsidRPr="00FC6371">
        <w:rPr>
          <w:rFonts w:eastAsia="Calibri"/>
          <w:lang w:val="kk-KZ"/>
        </w:rPr>
        <w:t xml:space="preserve">мен </w:t>
      </w:r>
      <w:r w:rsidRPr="00FC6371">
        <w:rPr>
          <w:rFonts w:eastAsia="Calibri"/>
          <w:i/>
          <w:lang w:val="kk-KZ"/>
        </w:rPr>
        <w:t xml:space="preserve">(6) </w:t>
      </w:r>
      <w:r w:rsidRPr="00FC6371">
        <w:rPr>
          <w:rFonts w:eastAsia="Calibri"/>
          <w:lang w:val="kk-KZ"/>
        </w:rPr>
        <w:t>өл</w:t>
      </w:r>
      <w:r>
        <w:rPr>
          <w:rFonts w:eastAsia="Calibri"/>
          <w:lang w:val="kk-KZ"/>
        </w:rPr>
        <w:softHyphen/>
      </w:r>
      <w:r w:rsidRPr="00FC6371">
        <w:rPr>
          <w:rFonts w:eastAsia="Calibri"/>
          <w:lang w:val="kk-KZ"/>
        </w:rPr>
        <w:t>ше</w:t>
      </w:r>
      <w:r>
        <w:rPr>
          <w:rFonts w:eastAsia="Calibri"/>
          <w:lang w:val="kk-KZ"/>
        </w:rPr>
        <w:softHyphen/>
      </w:r>
      <w:r w:rsidRPr="00FC6371">
        <w:rPr>
          <w:rFonts w:eastAsia="Calibri"/>
          <w:lang w:val="kk-KZ"/>
        </w:rPr>
        <w:t xml:space="preserve">неді. </w:t>
      </w:r>
    </w:p>
    <w:p w:rsidR="005179AB" w:rsidRPr="00FC6371" w:rsidRDefault="005179AB" w:rsidP="005179AB">
      <w:pPr>
        <w:ind w:firstLine="397"/>
        <w:jc w:val="both"/>
        <w:rPr>
          <w:rFonts w:eastAsia="Calibri"/>
          <w:lang w:val="kk-KZ"/>
        </w:rPr>
      </w:pPr>
      <w:r w:rsidRPr="00FC6371">
        <w:rPr>
          <w:rFonts w:eastAsia="Calibri"/>
          <w:lang w:val="kk-KZ"/>
        </w:rPr>
        <w:t>Электродтарға берілетін кернеу катодтың (тамшылап тұра</w:t>
      </w:r>
      <w:r>
        <w:rPr>
          <w:rFonts w:eastAsia="Calibri"/>
          <w:lang w:val="kk-KZ"/>
        </w:rPr>
        <w:softHyphen/>
      </w:r>
      <w:r w:rsidRPr="00FC6371">
        <w:rPr>
          <w:rFonts w:eastAsia="Calibri"/>
          <w:lang w:val="kk-KZ"/>
        </w:rPr>
        <w:t>тын сынап катодының) потенциалын толығымен анық</w:t>
      </w:r>
      <w:r>
        <w:rPr>
          <w:rFonts w:eastAsia="Calibri"/>
          <w:lang w:val="kk-KZ"/>
        </w:rPr>
        <w:softHyphen/>
      </w:r>
      <w:r w:rsidRPr="00FC6371">
        <w:rPr>
          <w:rFonts w:eastAsia="Calibri"/>
          <w:lang w:val="kk-KZ"/>
        </w:rPr>
        <w:t>тай</w:t>
      </w:r>
      <w:r>
        <w:rPr>
          <w:rFonts w:eastAsia="Calibri"/>
          <w:lang w:val="kk-KZ"/>
        </w:rPr>
        <w:softHyphen/>
      </w:r>
      <w:r w:rsidRPr="00FC6371">
        <w:rPr>
          <w:rFonts w:eastAsia="Calibri"/>
          <w:lang w:val="kk-KZ"/>
        </w:rPr>
        <w:t>тын</w:t>
      </w:r>
      <w:r>
        <w:rPr>
          <w:rFonts w:eastAsia="Calibri"/>
          <w:lang w:val="kk-KZ"/>
        </w:rPr>
        <w:softHyphen/>
      </w:r>
      <w:r w:rsidRPr="00FC6371">
        <w:rPr>
          <w:rFonts w:eastAsia="Calibri"/>
          <w:lang w:val="kk-KZ"/>
        </w:rPr>
        <w:t>ды</w:t>
      </w:r>
      <w:r>
        <w:rPr>
          <w:rFonts w:eastAsia="Calibri"/>
          <w:lang w:val="kk-KZ"/>
        </w:rPr>
        <w:softHyphen/>
      </w:r>
      <w:r w:rsidRPr="00FC6371">
        <w:rPr>
          <w:rFonts w:eastAsia="Calibri"/>
          <w:lang w:val="kk-KZ"/>
        </w:rPr>
        <w:t>ғы аталып кеткен.</w:t>
      </w:r>
    </w:p>
    <w:p w:rsidR="005179AB" w:rsidRPr="00585A9C" w:rsidRDefault="005179AB" w:rsidP="005179AB">
      <w:pPr>
        <w:ind w:firstLine="397"/>
        <w:jc w:val="both"/>
        <w:rPr>
          <w:rFonts w:eastAsia="Calibri"/>
          <w:spacing w:val="-4"/>
          <w:lang w:val="kk-KZ"/>
        </w:rPr>
      </w:pPr>
      <w:r w:rsidRPr="00585A9C">
        <w:rPr>
          <w:rFonts w:eastAsia="Calibri"/>
          <w:noProof/>
          <w:spacing w:val="-4"/>
        </w:rPr>
        <w:drawing>
          <wp:anchor distT="0" distB="0" distL="114300" distR="114300" simplePos="0" relativeHeight="251662336" behindDoc="0" locked="0" layoutInCell="1" allowOverlap="1" wp14:anchorId="768D3FED" wp14:editId="23DA4CB4">
            <wp:simplePos x="0" y="0"/>
            <wp:positionH relativeFrom="column">
              <wp:posOffset>11430</wp:posOffset>
            </wp:positionH>
            <wp:positionV relativeFrom="paragraph">
              <wp:posOffset>631897</wp:posOffset>
            </wp:positionV>
            <wp:extent cx="1648460" cy="2043430"/>
            <wp:effectExtent l="0" t="0" r="8890" b="0"/>
            <wp:wrapSquare wrapText="bothSides"/>
            <wp:docPr id="250" name="Рисунок 7" descr="C:\Users\Ainura-Aida\Desktop\5 семестр\4 семестр\набор формул аналитики\217 б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Users\Ainura-Aida\Desktop\5 семестр\4 семестр\набор формул аналитики\217 бет.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48460" cy="2043430"/>
                    </a:xfrm>
                    <a:prstGeom prst="rect">
                      <a:avLst/>
                    </a:prstGeom>
                    <a:noFill/>
                    <a:ln w="9525">
                      <a:noFill/>
                      <a:miter lim="800000"/>
                      <a:headEnd/>
                      <a:tailEnd/>
                    </a:ln>
                  </pic:spPr>
                </pic:pic>
              </a:graphicData>
            </a:graphic>
          </wp:anchor>
        </w:drawing>
      </w:r>
      <w:r w:rsidRPr="00585A9C">
        <w:rPr>
          <w:rFonts w:eastAsia="Calibri"/>
          <w:spacing w:val="-4"/>
          <w:lang w:val="kk-KZ"/>
        </w:rPr>
        <w:t>Вольтамперометрияда асыл металдардан (платина, алтын, т.б.) дайындалған қатты микроэлектродтар</w:t>
      </w:r>
      <w:r>
        <w:rPr>
          <w:rFonts w:eastAsia="Calibri"/>
          <w:spacing w:val="-4"/>
          <w:lang w:val="kk-KZ"/>
        </w:rPr>
        <w:t>ды</w:t>
      </w:r>
      <w:r w:rsidRPr="00585A9C">
        <w:rPr>
          <w:rFonts w:eastAsia="Calibri"/>
          <w:spacing w:val="-4"/>
          <w:lang w:val="kk-KZ"/>
        </w:rPr>
        <w:t xml:space="preserve"> қолдану жетістіктерге жетті. Қатты электродтардың негізгі артықшылықтары – сынап электродымен (0,3-тен -2,0</w:t>
      </w:r>
      <w:r>
        <w:rPr>
          <w:rFonts w:eastAsia="Calibri"/>
          <w:spacing w:val="-4"/>
          <w:lang w:val="kk-KZ"/>
        </w:rPr>
        <w:t xml:space="preserve"> В-ке</w:t>
      </w:r>
      <w:r w:rsidRPr="00585A9C">
        <w:rPr>
          <w:rFonts w:eastAsia="Calibri"/>
          <w:spacing w:val="-4"/>
          <w:lang w:val="kk-KZ"/>
        </w:rPr>
        <w:t xml:space="preserve"> дейін) салыстырғанда потенциал</w:t>
      </w:r>
      <w:r>
        <w:rPr>
          <w:rFonts w:eastAsia="Calibri"/>
          <w:spacing w:val="-4"/>
          <w:lang w:val="kk-KZ"/>
        </w:rPr>
        <w:t>-</w:t>
      </w:r>
      <w:r w:rsidRPr="00585A9C">
        <w:rPr>
          <w:rFonts w:eastAsia="Calibri"/>
          <w:spacing w:val="-4"/>
          <w:lang w:val="kk-KZ"/>
        </w:rPr>
        <w:t>дар</w:t>
      </w:r>
      <w:r>
        <w:rPr>
          <w:rFonts w:eastAsia="Calibri"/>
          <w:spacing w:val="-4"/>
          <w:lang w:val="kk-KZ"/>
        </w:rPr>
        <w:softHyphen/>
      </w:r>
      <w:r>
        <w:rPr>
          <w:rFonts w:eastAsia="Calibri"/>
          <w:spacing w:val="-4"/>
          <w:lang w:val="kk-KZ"/>
        </w:rPr>
        <w:softHyphen/>
      </w:r>
      <w:r w:rsidRPr="00585A9C">
        <w:rPr>
          <w:rFonts w:eastAsia="Calibri"/>
          <w:spacing w:val="-4"/>
          <w:lang w:val="kk-KZ"/>
        </w:rPr>
        <w:t>дың оң аймағында (1,3</w:t>
      </w:r>
      <w:r>
        <w:rPr>
          <w:rFonts w:eastAsia="Calibri"/>
          <w:spacing w:val="-4"/>
          <w:lang w:val="kk-KZ"/>
        </w:rPr>
        <w:t xml:space="preserve"> В-ке</w:t>
      </w:r>
      <w:r w:rsidRPr="00585A9C">
        <w:rPr>
          <w:rFonts w:eastAsia="Calibri"/>
          <w:spacing w:val="-4"/>
          <w:lang w:val="kk-KZ"/>
        </w:rPr>
        <w:t xml:space="preserve"> дейін) жұмыс жүргізу мүмкіншілігі, улы еместігі (сынаптың буы өте улы екені белгілі, онымен жұмыс істе</w:t>
      </w:r>
      <w:r>
        <w:rPr>
          <w:rFonts w:eastAsia="Calibri"/>
          <w:spacing w:val="-4"/>
          <w:lang w:val="kk-KZ"/>
        </w:rPr>
        <w:softHyphen/>
      </w:r>
      <w:r w:rsidRPr="00585A9C">
        <w:rPr>
          <w:rFonts w:eastAsia="Calibri"/>
          <w:spacing w:val="-4"/>
          <w:lang w:val="kk-KZ"/>
        </w:rPr>
        <w:t>ген</w:t>
      </w:r>
      <w:r>
        <w:rPr>
          <w:rFonts w:eastAsia="Calibri"/>
          <w:spacing w:val="-4"/>
          <w:lang w:val="kk-KZ"/>
        </w:rPr>
        <w:softHyphen/>
      </w:r>
      <w:r w:rsidRPr="00585A9C">
        <w:rPr>
          <w:rFonts w:eastAsia="Calibri"/>
          <w:spacing w:val="-4"/>
          <w:lang w:val="kk-KZ"/>
        </w:rPr>
        <w:t>де қауіпсіздік ережелерін қатаң түр</w:t>
      </w:r>
      <w:r>
        <w:rPr>
          <w:rFonts w:eastAsia="Calibri"/>
          <w:spacing w:val="-4"/>
          <w:lang w:val="kk-KZ"/>
        </w:rPr>
        <w:softHyphen/>
      </w:r>
      <w:r w:rsidRPr="00585A9C">
        <w:rPr>
          <w:rFonts w:eastAsia="Calibri"/>
          <w:spacing w:val="-4"/>
          <w:lang w:val="kk-KZ"/>
        </w:rPr>
        <w:t>де сақтау керек).</w:t>
      </w:r>
    </w:p>
    <w:p w:rsidR="005179AB" w:rsidRPr="00FC6371" w:rsidRDefault="005179AB" w:rsidP="005179AB">
      <w:pPr>
        <w:ind w:firstLine="397"/>
        <w:jc w:val="both"/>
        <w:rPr>
          <w:rFonts w:eastAsia="Calibri"/>
          <w:lang w:val="kk-KZ"/>
        </w:rPr>
      </w:pPr>
      <w:r>
        <w:rPr>
          <w:noProof/>
          <w:spacing w:val="-4"/>
        </w:rPr>
        <mc:AlternateContent>
          <mc:Choice Requires="wps">
            <w:drawing>
              <wp:anchor distT="0" distB="0" distL="114300" distR="114300" simplePos="0" relativeHeight="251663360" behindDoc="0" locked="0" layoutInCell="1" allowOverlap="1" wp14:anchorId="08BD548F" wp14:editId="6261AA25">
                <wp:simplePos x="0" y="0"/>
                <wp:positionH relativeFrom="column">
                  <wp:posOffset>44884</wp:posOffset>
                </wp:positionH>
                <wp:positionV relativeFrom="paragraph">
                  <wp:posOffset>1002970</wp:posOffset>
                </wp:positionV>
                <wp:extent cx="1648460" cy="389890"/>
                <wp:effectExtent l="0" t="0" r="8890" b="0"/>
                <wp:wrapSquare wrapText="bothSides"/>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8460" cy="389890"/>
                        </a:xfrm>
                        <a:prstGeom prst="rect">
                          <a:avLst/>
                        </a:prstGeom>
                        <a:solidFill>
                          <a:prstClr val="white"/>
                        </a:solidFill>
                        <a:ln>
                          <a:noFill/>
                        </a:ln>
                        <a:effectLst/>
                      </wps:spPr>
                      <wps:txbx>
                        <w:txbxContent>
                          <w:p w:rsidR="005179AB" w:rsidRPr="00D16374" w:rsidRDefault="005179AB" w:rsidP="005179AB">
                            <w:pPr>
                              <w:pStyle w:val="a3"/>
                              <w:jc w:val="center"/>
                              <w:rPr>
                                <w:rFonts w:eastAsia="Calibri"/>
                                <w:b w:val="0"/>
                                <w:noProof/>
                                <w:color w:val="auto"/>
                              </w:rPr>
                            </w:pPr>
                            <w:r w:rsidRPr="00D16374">
                              <w:rPr>
                                <w:color w:val="auto"/>
                              </w:rPr>
                              <w:t xml:space="preserve">2.7-сурет. </w:t>
                            </w:r>
                            <w:proofErr w:type="spellStart"/>
                            <w:r w:rsidRPr="00D16374">
                              <w:rPr>
                                <w:b w:val="0"/>
                                <w:color w:val="auto"/>
                              </w:rPr>
                              <w:t>Полярографиялық</w:t>
                            </w:r>
                            <w:proofErr w:type="spellEnd"/>
                            <w:r w:rsidRPr="00D16374">
                              <w:rPr>
                                <w:b w:val="0"/>
                                <w:color w:val="auto"/>
                              </w:rPr>
                              <w:t xml:space="preserve"> </w:t>
                            </w:r>
                            <w:proofErr w:type="spellStart"/>
                            <w:r w:rsidRPr="00D16374">
                              <w:rPr>
                                <w:b w:val="0"/>
                                <w:color w:val="auto"/>
                              </w:rPr>
                              <w:t>қондырғының</w:t>
                            </w:r>
                            <w:proofErr w:type="spellEnd"/>
                            <w:r w:rsidRPr="00D16374">
                              <w:rPr>
                                <w:b w:val="0"/>
                                <w:color w:val="auto"/>
                              </w:rPr>
                              <w:t xml:space="preserve"> </w:t>
                            </w:r>
                            <w:proofErr w:type="spellStart"/>
                            <w:r w:rsidRPr="00D16374">
                              <w:rPr>
                                <w:b w:val="0"/>
                                <w:color w:val="auto"/>
                              </w:rPr>
                              <w:t>сызбанұсқасы</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8BD548F" id="_x0000_t202" coordsize="21600,21600" o:spt="202" path="m,l,21600r21600,l21600,xe">
                <v:stroke joinstyle="miter"/>
                <v:path gradientshapeok="t" o:connecttype="rect"/>
              </v:shapetype>
              <v:shape id="Поле 10" o:spid="_x0000_s1026" type="#_x0000_t202" style="position:absolute;left:0;text-align:left;margin-left:3.55pt;margin-top:78.95pt;width:129.8pt;height:3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" stroked="f">
                <v:path arrowok="t"/>
                <v:textbox style="mso-fit-shape-to-text:t" inset="0,0,0,0">
                  <w:txbxContent>
                    <w:p w:rsidR="005179AB" w:rsidRPr="00D16374" w:rsidRDefault="005179AB" w:rsidP="005179AB">
                      <w:pPr>
                        <w:pStyle w:val="a3"/>
                        <w:jc w:val="center"/>
                        <w:rPr>
                          <w:rFonts w:eastAsia="Calibri"/>
                          <w:b w:val="0"/>
                          <w:noProof/>
                          <w:color w:val="auto"/>
                        </w:rPr>
                      </w:pPr>
                      <w:r w:rsidRPr="00D16374">
                        <w:rPr>
                          <w:color w:val="auto"/>
                        </w:rPr>
                        <w:t xml:space="preserve">2.7-сурет. </w:t>
                      </w:r>
                      <w:proofErr w:type="spellStart"/>
                      <w:r w:rsidRPr="00D16374">
                        <w:rPr>
                          <w:b w:val="0"/>
                          <w:color w:val="auto"/>
                        </w:rPr>
                        <w:t>Полярографиялық</w:t>
                      </w:r>
                      <w:proofErr w:type="spellEnd"/>
                      <w:r w:rsidRPr="00D16374">
                        <w:rPr>
                          <w:b w:val="0"/>
                          <w:color w:val="auto"/>
                        </w:rPr>
                        <w:t xml:space="preserve"> </w:t>
                      </w:r>
                      <w:proofErr w:type="spellStart"/>
                      <w:r w:rsidRPr="00D16374">
                        <w:rPr>
                          <w:b w:val="0"/>
                          <w:color w:val="auto"/>
                        </w:rPr>
                        <w:t>қондырғының</w:t>
                      </w:r>
                      <w:proofErr w:type="spellEnd"/>
                      <w:r w:rsidRPr="00D16374">
                        <w:rPr>
                          <w:b w:val="0"/>
                          <w:color w:val="auto"/>
                        </w:rPr>
                        <w:t xml:space="preserve"> </w:t>
                      </w:r>
                      <w:proofErr w:type="spellStart"/>
                      <w:r w:rsidRPr="00D16374">
                        <w:rPr>
                          <w:b w:val="0"/>
                          <w:color w:val="auto"/>
                        </w:rPr>
                        <w:t>сызбанұсқасы</w:t>
                      </w:r>
                      <w:proofErr w:type="spellEnd"/>
                    </w:p>
                  </w:txbxContent>
                </v:textbox>
                <w10:wrap type="square"/>
              </v:shape>
            </w:pict>
          </mc:Fallback>
        </mc:AlternateContent>
      </w:r>
      <w:r w:rsidRPr="00FC6371">
        <w:rPr>
          <w:rFonts w:eastAsia="Calibri"/>
          <w:lang w:val="kk-KZ"/>
        </w:rPr>
        <w:t>Бірақ қатты электродтарды қол</w:t>
      </w:r>
      <w:r>
        <w:rPr>
          <w:rFonts w:eastAsia="Calibri"/>
          <w:lang w:val="kk-KZ"/>
        </w:rPr>
        <w:softHyphen/>
      </w:r>
      <w:r>
        <w:rPr>
          <w:rFonts w:eastAsia="Calibri"/>
          <w:lang w:val="kk-KZ"/>
        </w:rPr>
        <w:softHyphen/>
      </w:r>
      <w:r>
        <w:rPr>
          <w:rFonts w:eastAsia="Calibri"/>
          <w:lang w:val="kk-KZ"/>
        </w:rPr>
        <w:softHyphen/>
      </w:r>
      <w:r w:rsidRPr="00FC6371">
        <w:rPr>
          <w:rFonts w:eastAsia="Calibri"/>
          <w:lang w:val="kk-KZ"/>
        </w:rPr>
        <w:t>да</w:t>
      </w:r>
      <w:r>
        <w:rPr>
          <w:rFonts w:eastAsia="Calibri"/>
          <w:lang w:val="kk-KZ"/>
        </w:rPr>
        <w:softHyphen/>
      </w:r>
      <w:r w:rsidRPr="00FC6371">
        <w:rPr>
          <w:rFonts w:eastAsia="Calibri"/>
          <w:lang w:val="kk-KZ"/>
        </w:rPr>
        <w:t>нудың өзіндік, электрод беті</w:t>
      </w:r>
      <w:r>
        <w:rPr>
          <w:rFonts w:eastAsia="Calibri"/>
          <w:lang w:val="kk-KZ"/>
        </w:rPr>
        <w:softHyphen/>
      </w:r>
      <w:r w:rsidRPr="00FC6371">
        <w:rPr>
          <w:rFonts w:eastAsia="Calibri"/>
          <w:lang w:val="kk-KZ"/>
        </w:rPr>
        <w:t>нің жаңаруымен байланысты қиын</w:t>
      </w:r>
      <w:r>
        <w:rPr>
          <w:rFonts w:eastAsia="Calibri"/>
          <w:vertAlign w:val="subscript"/>
          <w:lang w:val="kk-KZ"/>
        </w:rPr>
        <w:softHyphen/>
      </w:r>
      <w:r>
        <w:rPr>
          <w:rFonts w:eastAsia="Calibri"/>
          <w:lang w:val="kk-KZ"/>
        </w:rPr>
        <w:softHyphen/>
      </w:r>
      <w:r w:rsidRPr="00FC6371">
        <w:rPr>
          <w:rFonts w:eastAsia="Calibri"/>
          <w:lang w:val="kk-KZ"/>
        </w:rPr>
        <w:t>шылықтары бар. Стационар</w:t>
      </w:r>
      <w:r>
        <w:rPr>
          <w:rFonts w:eastAsia="Calibri"/>
          <w:lang w:val="kk-KZ"/>
        </w:rPr>
        <w:softHyphen/>
      </w:r>
      <w:r w:rsidRPr="00FC6371">
        <w:rPr>
          <w:rFonts w:eastAsia="Calibri"/>
          <w:lang w:val="kk-KZ"/>
        </w:rPr>
        <w:t>лы қат</w:t>
      </w:r>
      <w:r>
        <w:rPr>
          <w:rFonts w:eastAsia="Calibri"/>
          <w:lang w:val="kk-KZ"/>
        </w:rPr>
        <w:softHyphen/>
      </w:r>
      <w:r w:rsidRPr="00FC6371">
        <w:rPr>
          <w:rFonts w:eastAsia="Calibri"/>
          <w:lang w:val="kk-KZ"/>
        </w:rPr>
        <w:t xml:space="preserve">ты электродтар </w:t>
      </w:r>
      <w:r w:rsidRPr="00731A8D">
        <w:rPr>
          <w:rFonts w:eastAsia="Calibri"/>
          <w:lang w:val="kk-KZ"/>
        </w:rPr>
        <w:t>тәжірибеде</w:t>
      </w:r>
      <w:r w:rsidRPr="00FC6371">
        <w:rPr>
          <w:rFonts w:eastAsia="Calibri"/>
          <w:lang w:val="kk-KZ"/>
        </w:rPr>
        <w:t xml:space="preserve"> кең қол</w:t>
      </w:r>
      <w:r>
        <w:rPr>
          <w:rFonts w:eastAsia="Calibri"/>
          <w:lang w:val="kk-KZ"/>
        </w:rPr>
        <w:softHyphen/>
      </w:r>
      <w:r>
        <w:rPr>
          <w:rFonts w:eastAsia="Calibri"/>
          <w:lang w:val="kk-KZ"/>
        </w:rPr>
        <w:softHyphen/>
      </w:r>
      <w:r>
        <w:rPr>
          <w:rFonts w:eastAsia="Calibri"/>
          <w:lang w:val="kk-KZ"/>
        </w:rPr>
        <w:softHyphen/>
      </w:r>
      <w:r w:rsidRPr="00FC6371">
        <w:rPr>
          <w:rFonts w:eastAsia="Calibri"/>
          <w:lang w:val="kk-KZ"/>
        </w:rPr>
        <w:t>даныс таппағанының себептері: шекті токтың орнауының ұзақ</w:t>
      </w:r>
      <w:r>
        <w:rPr>
          <w:rFonts w:eastAsia="Calibri"/>
          <w:lang w:val="kk-KZ"/>
        </w:rPr>
        <w:softHyphen/>
      </w:r>
      <w:r w:rsidRPr="00FC6371">
        <w:rPr>
          <w:rFonts w:eastAsia="Calibri"/>
          <w:lang w:val="kk-KZ"/>
        </w:rPr>
        <w:t>ты</w:t>
      </w:r>
      <w:r>
        <w:rPr>
          <w:rFonts w:eastAsia="Calibri"/>
          <w:lang w:val="kk-KZ"/>
        </w:rPr>
        <w:softHyphen/>
      </w:r>
      <w:r w:rsidRPr="00FC6371">
        <w:rPr>
          <w:rFonts w:eastAsia="Calibri"/>
          <w:lang w:val="kk-KZ"/>
        </w:rPr>
        <w:t>ғы, сезімталдығы жоғары емес жә</w:t>
      </w:r>
      <w:r>
        <w:rPr>
          <w:rFonts w:eastAsia="Calibri"/>
          <w:lang w:val="kk-KZ"/>
        </w:rPr>
        <w:softHyphen/>
      </w:r>
      <w:r w:rsidRPr="00FC6371">
        <w:rPr>
          <w:rFonts w:eastAsia="Calibri"/>
          <w:lang w:val="kk-KZ"/>
        </w:rPr>
        <w:t>не басқа</w:t>
      </w:r>
      <w:r>
        <w:rPr>
          <w:rFonts w:eastAsia="Calibri"/>
          <w:lang w:val="kk-KZ"/>
        </w:rPr>
        <w:t xml:space="preserve"> да</w:t>
      </w:r>
      <w:r w:rsidRPr="00FC6371">
        <w:rPr>
          <w:rFonts w:eastAsia="Calibri"/>
          <w:lang w:val="kk-KZ"/>
        </w:rPr>
        <w:t xml:space="preserve"> кемшіліктері.</w:t>
      </w:r>
    </w:p>
    <w:p w:rsidR="005179AB" w:rsidRPr="00FC6371" w:rsidRDefault="005179AB" w:rsidP="005179AB">
      <w:pPr>
        <w:spacing w:line="230" w:lineRule="auto"/>
        <w:ind w:firstLine="397"/>
        <w:jc w:val="both"/>
        <w:rPr>
          <w:rFonts w:eastAsia="Calibri"/>
          <w:lang w:val="kk-KZ"/>
        </w:rPr>
      </w:pPr>
      <w:r w:rsidRPr="00FC6371">
        <w:rPr>
          <w:rFonts w:eastAsia="Calibri"/>
          <w:lang w:val="kk-KZ"/>
        </w:rPr>
        <w:t>Тұрақты ток күші тез орнайтын айналмалы және тербелмелі платина электродтары едәуір кең қолданыс тапқан. Мұндай электродтардың жұмысы кезінде ерітінді үнемі араластырылып тұратындықтан электрод бетіне иондар тек қана диффузия есе</w:t>
      </w:r>
      <w:r>
        <w:rPr>
          <w:rFonts w:eastAsia="Calibri"/>
          <w:lang w:val="kk-KZ"/>
        </w:rPr>
        <w:softHyphen/>
      </w:r>
      <w:r w:rsidRPr="00FC6371">
        <w:rPr>
          <w:rFonts w:eastAsia="Calibri"/>
          <w:lang w:val="kk-KZ"/>
        </w:rPr>
        <w:t>бінен емес, сонымен қатар механикалық араластырылу арқылы жеткізіліп тұрады. Бұл диффузиялық токпен салыстырғанда шекті токты едәуір түрде (10-20 есе) арттырады. Қатты электродтарды қолданатын әдістер тамшылап тұрған сынапты қолданатын әдістерден дәлдігі бойынша кем болады, бірақ тамшылы сынап электроды қолданатын аймақпен (тек 0,3В-ке дейін) салыстырғанда, айналмалы платиналы микроэлектродты қолдану полярографиялық өлшемдер үшін анодтық потен</w:t>
      </w:r>
      <w:r>
        <w:rPr>
          <w:rFonts w:eastAsia="Calibri"/>
          <w:lang w:val="kk-KZ"/>
        </w:rPr>
        <w:softHyphen/>
      </w:r>
      <w:r w:rsidRPr="00FC6371">
        <w:rPr>
          <w:rFonts w:eastAsia="Calibri"/>
          <w:lang w:val="kk-KZ"/>
        </w:rPr>
        <w:t xml:space="preserve">циалдар аймағын 1,4 В-ке дейін кеңейтуге мүмкіндік береді. </w:t>
      </w:r>
    </w:p>
    <w:p w:rsidR="005179AB" w:rsidRPr="00FC6371" w:rsidRDefault="005179AB" w:rsidP="005179AB">
      <w:pPr>
        <w:spacing w:line="230" w:lineRule="auto"/>
        <w:ind w:firstLine="397"/>
        <w:jc w:val="both"/>
        <w:rPr>
          <w:rFonts w:eastAsia="Calibri"/>
          <w:lang w:val="kk-KZ"/>
        </w:rPr>
      </w:pPr>
      <w:r w:rsidRPr="00FC6371">
        <w:rPr>
          <w:rFonts w:eastAsia="Calibri"/>
          <w:lang w:val="kk-KZ"/>
        </w:rPr>
        <w:t xml:space="preserve">Дегенмен, тамшылы сынап электродының </w:t>
      </w:r>
      <w:r>
        <w:rPr>
          <w:rFonts w:eastAsia="Calibri"/>
          <w:lang w:val="kk-KZ"/>
        </w:rPr>
        <w:t>тәжірибелік</w:t>
      </w:r>
      <w:r w:rsidRPr="00FC6371">
        <w:rPr>
          <w:rFonts w:eastAsia="Calibri"/>
          <w:lang w:val="kk-KZ"/>
        </w:rPr>
        <w:t xml:space="preserve"> маңы</w:t>
      </w:r>
      <w:r>
        <w:rPr>
          <w:rFonts w:eastAsia="Calibri"/>
          <w:lang w:val="kk-KZ"/>
        </w:rPr>
        <w:softHyphen/>
      </w:r>
      <w:r w:rsidRPr="00FC6371">
        <w:rPr>
          <w:rFonts w:eastAsia="Calibri"/>
          <w:lang w:val="kk-KZ"/>
        </w:rPr>
        <w:t>зы зор, себебі қатты электродтарда потенциал -0,1 В, ал сынапта тек -2,0</w:t>
      </w:r>
      <w:r>
        <w:rPr>
          <w:rFonts w:eastAsia="Calibri"/>
          <w:lang w:val="kk-KZ"/>
        </w:rPr>
        <w:t xml:space="preserve"> </w:t>
      </w:r>
      <w:r w:rsidRPr="00FC6371">
        <w:rPr>
          <w:rFonts w:eastAsia="Calibri"/>
          <w:lang w:val="kk-KZ"/>
        </w:rPr>
        <w:t>В кезінде қышқыл ерітінділерден сутек платина бетіне бөліне бастайды да, катодтық үрдістер шектелген болады. Өнеркәсіпте аналитикалық жұмыстар мен ғылыми зерттеулерді жүргізуге арналған бірнеше маркалы полярографтар шығары</w:t>
      </w:r>
      <w:r>
        <w:rPr>
          <w:rFonts w:eastAsia="Calibri"/>
          <w:lang w:val="kk-KZ"/>
        </w:rPr>
        <w:softHyphen/>
      </w:r>
      <w:r w:rsidRPr="00FC6371">
        <w:rPr>
          <w:rFonts w:eastAsia="Calibri"/>
          <w:lang w:val="kk-KZ"/>
        </w:rPr>
        <w:t>лады (ПЭ-312, КАП-225у, ППТ-1 және т.б.).</w:t>
      </w:r>
    </w:p>
    <w:p w:rsidR="005179AB" w:rsidRDefault="005179AB" w:rsidP="005179AB">
      <w:pPr>
        <w:ind w:firstLine="397"/>
        <w:jc w:val="both"/>
        <w:rPr>
          <w:rFonts w:eastAsia="Calibri"/>
          <w:b/>
          <w:lang w:val="kk-KZ"/>
        </w:rPr>
      </w:pPr>
    </w:p>
    <w:p w:rsidR="005179AB" w:rsidRPr="00FC6371" w:rsidRDefault="005179AB" w:rsidP="005179AB">
      <w:pPr>
        <w:ind w:firstLine="397"/>
        <w:jc w:val="both"/>
        <w:rPr>
          <w:rFonts w:eastAsia="Calibri"/>
          <w:b/>
          <w:lang w:val="kk-KZ"/>
        </w:rPr>
      </w:pPr>
    </w:p>
    <w:p w:rsidR="005179AB" w:rsidRPr="00FC6371" w:rsidRDefault="005179AB" w:rsidP="005179AB">
      <w:pPr>
        <w:jc w:val="center"/>
        <w:rPr>
          <w:rFonts w:eastAsia="Calibri"/>
          <w:b/>
          <w:lang w:val="kk-KZ"/>
        </w:rPr>
      </w:pPr>
      <w:r w:rsidRPr="00FC6371">
        <w:rPr>
          <w:rFonts w:eastAsia="Calibri"/>
          <w:b/>
          <w:lang w:val="kk-KZ"/>
        </w:rPr>
        <w:t>Тура полярография</w:t>
      </w:r>
    </w:p>
    <w:p w:rsidR="005179AB" w:rsidRPr="00FC6371" w:rsidRDefault="005179AB" w:rsidP="005179AB">
      <w:pPr>
        <w:ind w:firstLine="397"/>
        <w:jc w:val="both"/>
        <w:rPr>
          <w:rFonts w:eastAsia="Calibri"/>
          <w:b/>
          <w:lang w:val="kk-KZ"/>
        </w:rPr>
      </w:pPr>
    </w:p>
    <w:p w:rsidR="005179AB" w:rsidRDefault="005179AB" w:rsidP="005179AB">
      <w:pPr>
        <w:ind w:firstLine="397"/>
        <w:jc w:val="both"/>
        <w:rPr>
          <w:lang w:val="kk-KZ"/>
        </w:rPr>
      </w:pPr>
      <w:r>
        <w:rPr>
          <w:noProof/>
        </w:rPr>
        <w:lastRenderedPageBreak/>
        <mc:AlternateContent>
          <mc:Choice Requires="wps">
            <w:drawing>
              <wp:anchor distT="0" distB="0" distL="114300" distR="114300" simplePos="0" relativeHeight="251665408" behindDoc="0" locked="0" layoutInCell="1" allowOverlap="1" wp14:anchorId="57C9301F" wp14:editId="5C47F791">
                <wp:simplePos x="0" y="0"/>
                <wp:positionH relativeFrom="margin">
                  <wp:align>right</wp:align>
                </wp:positionH>
                <wp:positionV relativeFrom="paragraph">
                  <wp:posOffset>1215141</wp:posOffset>
                </wp:positionV>
                <wp:extent cx="1243965" cy="521335"/>
                <wp:effectExtent l="0" t="0" r="0" b="0"/>
                <wp:wrapSquare wrapText="bothSides"/>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3965" cy="521335"/>
                        </a:xfrm>
                        <a:prstGeom prst="rect">
                          <a:avLst/>
                        </a:prstGeom>
                        <a:solidFill>
                          <a:prstClr val="white"/>
                        </a:solidFill>
                        <a:ln>
                          <a:noFill/>
                        </a:ln>
                        <a:effectLst/>
                      </wps:spPr>
                      <wps:txbx>
                        <w:txbxContent>
                          <w:p w:rsidR="005179AB" w:rsidRPr="002F2B77" w:rsidRDefault="005179AB" w:rsidP="005179AB">
                            <w:pPr>
                              <w:pStyle w:val="a3"/>
                              <w:jc w:val="center"/>
                              <w:rPr>
                                <w:rFonts w:eastAsia="Calibri"/>
                                <w:noProof/>
                                <w:color w:val="auto"/>
                              </w:rPr>
                            </w:pPr>
                            <w:r w:rsidRPr="002F2B77">
                              <w:rPr>
                                <w:color w:val="auto"/>
                              </w:rPr>
                              <w:t xml:space="preserve">2.8-сурет. </w:t>
                            </w:r>
                            <w:proofErr w:type="spellStart"/>
                            <w:r w:rsidRPr="002F2B77">
                              <w:rPr>
                                <w:b w:val="0"/>
                                <w:color w:val="auto"/>
                              </w:rPr>
                              <w:t>Жартылай</w:t>
                            </w:r>
                            <w:proofErr w:type="spellEnd"/>
                            <w:r w:rsidRPr="002F2B77">
                              <w:rPr>
                                <w:b w:val="0"/>
                                <w:color w:val="auto"/>
                              </w:rPr>
                              <w:t xml:space="preserve"> </w:t>
                            </w:r>
                            <w:proofErr w:type="spellStart"/>
                            <w:r w:rsidRPr="002F2B77">
                              <w:rPr>
                                <w:b w:val="0"/>
                                <w:color w:val="auto"/>
                              </w:rPr>
                              <w:t>толқын</w:t>
                            </w:r>
                            <w:proofErr w:type="spellEnd"/>
                            <w:r w:rsidRPr="002F2B77">
                              <w:rPr>
                                <w:b w:val="0"/>
                                <w:color w:val="auto"/>
                              </w:rPr>
                              <w:t xml:space="preserve"> </w:t>
                            </w:r>
                            <w:proofErr w:type="spellStart"/>
                            <w:r w:rsidRPr="002F2B77">
                              <w:rPr>
                                <w:b w:val="0"/>
                                <w:color w:val="auto"/>
                              </w:rPr>
                              <w:t>потенциалын</w:t>
                            </w:r>
                            <w:proofErr w:type="spellEnd"/>
                            <w:r w:rsidRPr="002F2B77">
                              <w:rPr>
                                <w:b w:val="0"/>
                                <w:color w:val="auto"/>
                              </w:rPr>
                              <w:t xml:space="preserve"> </w:t>
                            </w:r>
                            <w:proofErr w:type="spellStart"/>
                            <w:r w:rsidRPr="002F2B77">
                              <w:rPr>
                                <w:b w:val="0"/>
                                <w:color w:val="auto"/>
                              </w:rPr>
                              <w:t>графикалық</w:t>
                            </w:r>
                            <w:proofErr w:type="spellEnd"/>
                            <w:r w:rsidRPr="002F2B77">
                              <w:rPr>
                                <w:b w:val="0"/>
                                <w:color w:val="auto"/>
                              </w:rPr>
                              <w:t xml:space="preserve"> </w:t>
                            </w:r>
                            <w:proofErr w:type="spellStart"/>
                            <w:r w:rsidRPr="002F2B77">
                              <w:rPr>
                                <w:b w:val="0"/>
                                <w:color w:val="auto"/>
                              </w:rPr>
                              <w:t>анықтау</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57C9301F" id="Поле 11" o:spid="_x0000_s1027" type="#_x0000_t202" style="position:absolute;left:0;text-align:left;margin-left:46.75pt;margin-top:95.7pt;width:97.95pt;height:41.0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" stroked="f">
                <v:path arrowok="t"/>
                <v:textbox style="mso-fit-shape-to-text:t" inset="0,0,0,0">
                  <w:txbxContent>
                    <w:p w:rsidR="005179AB" w:rsidRPr="002F2B77" w:rsidRDefault="005179AB" w:rsidP="005179AB">
                      <w:pPr>
                        <w:pStyle w:val="a3"/>
                        <w:jc w:val="center"/>
                        <w:rPr>
                          <w:rFonts w:eastAsia="Calibri"/>
                          <w:noProof/>
                          <w:color w:val="auto"/>
                        </w:rPr>
                      </w:pPr>
                      <w:r w:rsidRPr="002F2B77">
                        <w:rPr>
                          <w:color w:val="auto"/>
                        </w:rPr>
                        <w:t xml:space="preserve">2.8-сурет. </w:t>
                      </w:r>
                      <w:proofErr w:type="spellStart"/>
                      <w:r w:rsidRPr="002F2B77">
                        <w:rPr>
                          <w:b w:val="0"/>
                          <w:color w:val="auto"/>
                        </w:rPr>
                        <w:t>Жартылай</w:t>
                      </w:r>
                      <w:proofErr w:type="spellEnd"/>
                      <w:r w:rsidRPr="002F2B77">
                        <w:rPr>
                          <w:b w:val="0"/>
                          <w:color w:val="auto"/>
                        </w:rPr>
                        <w:t xml:space="preserve"> </w:t>
                      </w:r>
                      <w:proofErr w:type="spellStart"/>
                      <w:r w:rsidRPr="002F2B77">
                        <w:rPr>
                          <w:b w:val="0"/>
                          <w:color w:val="auto"/>
                        </w:rPr>
                        <w:t>толқын</w:t>
                      </w:r>
                      <w:proofErr w:type="spellEnd"/>
                      <w:r w:rsidRPr="002F2B77">
                        <w:rPr>
                          <w:b w:val="0"/>
                          <w:color w:val="auto"/>
                        </w:rPr>
                        <w:t xml:space="preserve"> </w:t>
                      </w:r>
                      <w:proofErr w:type="spellStart"/>
                      <w:r w:rsidRPr="002F2B77">
                        <w:rPr>
                          <w:b w:val="0"/>
                          <w:color w:val="auto"/>
                        </w:rPr>
                        <w:t>потенциалын</w:t>
                      </w:r>
                      <w:proofErr w:type="spellEnd"/>
                      <w:r w:rsidRPr="002F2B77">
                        <w:rPr>
                          <w:b w:val="0"/>
                          <w:color w:val="auto"/>
                        </w:rPr>
                        <w:t xml:space="preserve"> </w:t>
                      </w:r>
                      <w:proofErr w:type="spellStart"/>
                      <w:r w:rsidRPr="002F2B77">
                        <w:rPr>
                          <w:b w:val="0"/>
                          <w:color w:val="auto"/>
                        </w:rPr>
                        <w:t>графикалық</w:t>
                      </w:r>
                      <w:proofErr w:type="spellEnd"/>
                      <w:r w:rsidRPr="002F2B77">
                        <w:rPr>
                          <w:b w:val="0"/>
                          <w:color w:val="auto"/>
                        </w:rPr>
                        <w:t xml:space="preserve"> </w:t>
                      </w:r>
                      <w:proofErr w:type="spellStart"/>
                      <w:r w:rsidRPr="002F2B77">
                        <w:rPr>
                          <w:b w:val="0"/>
                          <w:color w:val="auto"/>
                        </w:rPr>
                        <w:t>анықтау</w:t>
                      </w:r>
                      <w:proofErr w:type="spellEnd"/>
                    </w:p>
                  </w:txbxContent>
                </v:textbox>
                <w10:wrap type="square" anchorx="margin"/>
              </v:shape>
            </w:pict>
          </mc:Fallback>
        </mc:AlternateContent>
      </w:r>
      <w:r w:rsidRPr="00FC6371">
        <w:rPr>
          <w:rFonts w:eastAsia="Calibri"/>
          <w:noProof/>
        </w:rPr>
        <w:drawing>
          <wp:anchor distT="0" distB="0" distL="114300" distR="114300" simplePos="0" relativeHeight="251664384" behindDoc="0" locked="0" layoutInCell="1" allowOverlap="1" wp14:anchorId="4FF15B81" wp14:editId="795037EE">
            <wp:simplePos x="0" y="0"/>
            <wp:positionH relativeFrom="margin">
              <wp:align>right</wp:align>
            </wp:positionH>
            <wp:positionV relativeFrom="paragraph">
              <wp:posOffset>41886</wp:posOffset>
            </wp:positionV>
            <wp:extent cx="1243965" cy="1078230"/>
            <wp:effectExtent l="0" t="0" r="0" b="7620"/>
            <wp:wrapSquare wrapText="bothSides"/>
            <wp:docPr id="259" name="Рисунок 8" descr="C:\Users\Ainura-Aida\Desktop\5 семестр\4 семестр\набор формул аналитики\218 б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C:\Users\Ainura-Aida\Desktop\5 семестр\4 семестр\набор формул аналитики\218 бет.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43965" cy="1078230"/>
                    </a:xfrm>
                    <a:prstGeom prst="rect">
                      <a:avLst/>
                    </a:prstGeom>
                    <a:noFill/>
                    <a:ln w="9525">
                      <a:noFill/>
                      <a:miter lim="800000"/>
                      <a:headEnd/>
                      <a:tailEnd/>
                    </a:ln>
                  </pic:spPr>
                </pic:pic>
              </a:graphicData>
            </a:graphic>
          </wp:anchor>
        </w:drawing>
      </w:r>
      <w:r w:rsidRPr="00FC6371">
        <w:rPr>
          <w:rFonts w:eastAsia="Calibri"/>
          <w:lang w:val="kk-KZ"/>
        </w:rPr>
        <w:t>Тура полярография әдістері поляро</w:t>
      </w:r>
      <w:r>
        <w:rPr>
          <w:rFonts w:eastAsia="Calibri"/>
          <w:lang w:val="kk-KZ"/>
        </w:rPr>
        <w:softHyphen/>
      </w:r>
      <w:r w:rsidRPr="00FC6371">
        <w:rPr>
          <w:rFonts w:eastAsia="Calibri"/>
          <w:lang w:val="kk-KZ"/>
        </w:rPr>
        <w:t>графиялық толқын (2.20) және Илькович теңдеуі (2.22) немесе (2.23) теңдеуін қолдануға негізделген. Жартылай толқын концентрацияға тәуелді емес және ол заттың сапалық сипаттамасы болып табы</w:t>
      </w:r>
      <w:r>
        <w:rPr>
          <w:rFonts w:eastAsia="Calibri"/>
          <w:lang w:val="kk-KZ"/>
        </w:rPr>
        <w:softHyphen/>
      </w:r>
      <w:r w:rsidRPr="00FC6371">
        <w:rPr>
          <w:rFonts w:eastAsia="Calibri"/>
          <w:lang w:val="kk-KZ"/>
        </w:rPr>
        <w:t>лады. Әдетте жартылай толқын потен</w:t>
      </w:r>
      <w:r>
        <w:rPr>
          <w:rFonts w:eastAsia="Calibri"/>
          <w:lang w:val="kk-KZ"/>
        </w:rPr>
        <w:softHyphen/>
      </w:r>
      <w:r w:rsidRPr="00FC6371">
        <w:rPr>
          <w:rFonts w:eastAsia="Calibri"/>
          <w:lang w:val="kk-KZ"/>
        </w:rPr>
        <w:t xml:space="preserve">циалын графикалық әдіспен табады. (2.20) теңдігі </w:t>
      </w:r>
      <w:r w:rsidRPr="00FC6371">
        <w:rPr>
          <w:i/>
          <w:lang w:val="kk-KZ"/>
        </w:rPr>
        <w:t>Е</w:t>
      </w:r>
      <w:r w:rsidRPr="00FC6371">
        <w:rPr>
          <w:lang w:val="kk-KZ"/>
        </w:rPr>
        <w:t xml:space="preserve">-ның сызықты функциясы </w:t>
      </w:r>
      <m:oMath>
        <m:func>
          <m:funcPr>
            <m:ctrlPr>
              <w:rPr>
                <w:rFonts w:ascii="Cambria Math" w:eastAsia="Calibri" w:hAnsi="Cambria Math"/>
                <w:i/>
                <w:lang w:val="en-US"/>
              </w:rPr>
            </m:ctrlPr>
          </m:funcPr>
          <m:fName>
            <m:r>
              <m:rPr>
                <m:sty m:val="p"/>
              </m:rPr>
              <w:rPr>
                <w:rFonts w:ascii="Cambria Math" w:eastAsia="Calibri"/>
                <w:lang w:val="kk-KZ"/>
              </w:rPr>
              <m:t>lg</m:t>
            </m:r>
          </m:fName>
          <m:e>
            <m:f>
              <m:fPr>
                <m:ctrlPr>
                  <w:rPr>
                    <w:rFonts w:ascii="Cambria Math" w:eastAsia="Calibri" w:hAnsi="Cambria Math"/>
                    <w:i/>
                    <w:lang w:val="en-US"/>
                  </w:rPr>
                </m:ctrlPr>
              </m:fPr>
              <m:num>
                <m:sSub>
                  <m:sSubPr>
                    <m:ctrlPr>
                      <w:rPr>
                        <w:rFonts w:ascii="Cambria Math" w:eastAsia="Calibri" w:hAnsi="Cambria Math"/>
                        <w:i/>
                        <w:lang w:val="en-US"/>
                      </w:rPr>
                    </m:ctrlPr>
                  </m:sSubPr>
                  <m:e>
                    <m:r>
                      <w:rPr>
                        <w:rFonts w:ascii="Cambria Math" w:eastAsia="Calibri"/>
                        <w:lang w:val="kk-KZ"/>
                      </w:rPr>
                      <m:t>I</m:t>
                    </m:r>
                  </m:e>
                  <m:sub>
                    <m:r>
                      <w:rPr>
                        <w:rFonts w:ascii="Cambria Math" w:eastAsia="Calibri"/>
                        <w:lang w:val="kk-KZ"/>
                      </w:rPr>
                      <m:t>d</m:t>
                    </m:r>
                  </m:sub>
                </m:sSub>
                <m:r>
                  <w:rPr>
                    <w:rFonts w:ascii="Cambria Math" w:eastAsia="Calibri" w:hAnsi="Cambria Math"/>
                    <w:lang w:val="kk-KZ"/>
                  </w:rPr>
                  <m:t>-</m:t>
                </m:r>
                <m:r>
                  <w:rPr>
                    <w:rFonts w:ascii="Cambria Math" w:eastAsia="Calibri"/>
                    <w:lang w:val="kk-KZ"/>
                  </w:rPr>
                  <m:t>I</m:t>
                </m:r>
              </m:num>
              <m:den>
                <m:r>
                  <w:rPr>
                    <w:rFonts w:ascii="Cambria Math" w:eastAsia="Calibri"/>
                    <w:lang w:val="kk-KZ"/>
                  </w:rPr>
                  <m:t>I</m:t>
                </m:r>
              </m:den>
            </m:f>
          </m:e>
        </m:func>
      </m:oMath>
      <w:r w:rsidRPr="00FC6371">
        <w:rPr>
          <w:lang w:val="kk-KZ"/>
        </w:rPr>
        <w:t xml:space="preserve"> екендігін көрсе</w:t>
      </w:r>
      <w:r>
        <w:rPr>
          <w:lang w:val="kk-KZ"/>
        </w:rPr>
        <w:softHyphen/>
      </w:r>
      <w:r w:rsidRPr="00FC6371">
        <w:rPr>
          <w:lang w:val="kk-KZ"/>
        </w:rPr>
        <w:t xml:space="preserve">теді, осыдан графикке </w:t>
      </w:r>
      <w:r w:rsidRPr="00FC6371">
        <w:rPr>
          <w:i/>
          <w:lang w:val="kk-KZ"/>
        </w:rPr>
        <w:t>Е</w:t>
      </w:r>
      <w:r w:rsidRPr="00FC6371">
        <w:rPr>
          <w:lang w:val="kk-KZ"/>
        </w:rPr>
        <w:t xml:space="preserve"> ретінде </w:t>
      </w:r>
      <m:oMath>
        <m:func>
          <m:funcPr>
            <m:ctrlPr>
              <w:rPr>
                <w:rFonts w:ascii="Cambria Math" w:eastAsia="Calibri" w:hAnsi="Cambria Math"/>
                <w:i/>
                <w:lang w:val="en-US"/>
              </w:rPr>
            </m:ctrlPr>
          </m:funcPr>
          <m:fName>
            <m:r>
              <m:rPr>
                <m:sty m:val="p"/>
              </m:rPr>
              <w:rPr>
                <w:rFonts w:ascii="Cambria Math" w:eastAsia="Calibri"/>
                <w:lang w:val="kk-KZ"/>
              </w:rPr>
              <m:t>lg</m:t>
            </m:r>
          </m:fName>
          <m:e>
            <m:f>
              <m:fPr>
                <m:ctrlPr>
                  <w:rPr>
                    <w:rFonts w:ascii="Cambria Math" w:eastAsia="Calibri" w:hAnsi="Cambria Math"/>
                    <w:i/>
                    <w:lang w:val="en-US"/>
                  </w:rPr>
                </m:ctrlPr>
              </m:fPr>
              <m:num>
                <m:sSub>
                  <m:sSubPr>
                    <m:ctrlPr>
                      <w:rPr>
                        <w:rFonts w:ascii="Cambria Math" w:eastAsia="Calibri" w:hAnsi="Cambria Math"/>
                        <w:i/>
                        <w:lang w:val="en-US"/>
                      </w:rPr>
                    </m:ctrlPr>
                  </m:sSubPr>
                  <m:e>
                    <m:r>
                      <w:rPr>
                        <w:rFonts w:ascii="Cambria Math" w:eastAsia="Calibri"/>
                        <w:lang w:val="kk-KZ"/>
                      </w:rPr>
                      <m:t>I</m:t>
                    </m:r>
                  </m:e>
                  <m:sub>
                    <m:r>
                      <w:rPr>
                        <w:rFonts w:ascii="Cambria Math" w:eastAsia="Calibri"/>
                        <w:lang w:val="kk-KZ"/>
                      </w:rPr>
                      <m:t>d</m:t>
                    </m:r>
                  </m:sub>
                </m:sSub>
                <m:r>
                  <w:rPr>
                    <w:rFonts w:ascii="Cambria Math" w:eastAsia="Calibri" w:hAnsi="Cambria Math"/>
                    <w:lang w:val="kk-KZ"/>
                  </w:rPr>
                  <m:t>-</m:t>
                </m:r>
                <m:r>
                  <w:rPr>
                    <w:rFonts w:ascii="Cambria Math" w:eastAsia="Calibri"/>
                    <w:lang w:val="kk-KZ"/>
                  </w:rPr>
                  <m:t>I</m:t>
                </m:r>
              </m:num>
              <m:den>
                <m:r>
                  <w:rPr>
                    <w:rFonts w:ascii="Cambria Math" w:eastAsia="Calibri"/>
                    <w:lang w:val="kk-KZ"/>
                  </w:rPr>
                  <m:t>I</m:t>
                </m:r>
              </m:den>
            </m:f>
          </m:e>
        </m:func>
      </m:oMath>
      <w:r w:rsidRPr="00FC6371">
        <w:rPr>
          <w:lang w:val="kk-KZ"/>
        </w:rPr>
        <w:t xml:space="preserve"> салса, онда түзу пайда бола</w:t>
      </w:r>
      <w:r>
        <w:rPr>
          <w:lang w:val="kk-KZ"/>
        </w:rPr>
        <w:softHyphen/>
      </w:r>
      <w:r w:rsidRPr="00FC6371">
        <w:rPr>
          <w:lang w:val="kk-KZ"/>
        </w:rPr>
        <w:t xml:space="preserve">ды да, </w:t>
      </w:r>
      <m:oMath>
        <m:r>
          <w:rPr>
            <w:rFonts w:ascii="Cambria Math" w:eastAsia="Calibri"/>
            <w:lang w:val="kk-KZ"/>
          </w:rPr>
          <m:t>E=</m:t>
        </m:r>
        <m:sSubSup>
          <m:sSubSupPr>
            <m:ctrlPr>
              <w:rPr>
                <w:rFonts w:ascii="Cambria Math" w:eastAsia="Calibri" w:hAnsi="Cambria Math"/>
                <w:i/>
                <w:lang w:val="en-US"/>
              </w:rPr>
            </m:ctrlPr>
          </m:sSubSupPr>
          <m:e>
            <m:r>
              <w:rPr>
                <w:rFonts w:ascii="Cambria Math" w:eastAsia="Calibri"/>
                <w:lang w:val="kk-KZ"/>
              </w:rPr>
              <m:t>E</m:t>
            </m:r>
          </m:e>
          <m:sub>
            <m:r>
              <w:rPr>
                <w:rFonts w:ascii="Cambria Math" w:eastAsia="Calibri"/>
                <w:lang w:val="kk-KZ"/>
              </w:rPr>
              <m:t>1/2</m:t>
            </m:r>
          </m:sub>
          <m:sup>
            <m:r>
              <w:rPr>
                <w:rFonts w:ascii="Cambria Math" w:eastAsia="Calibri"/>
                <w:lang w:val="kk-KZ"/>
              </w:rPr>
              <m:t>0</m:t>
            </m:r>
          </m:sup>
        </m:sSubSup>
      </m:oMath>
      <w:r w:rsidRPr="00FC6371">
        <w:rPr>
          <w:lang w:val="kk-KZ"/>
        </w:rPr>
        <w:t xml:space="preserve">, яғни </w:t>
      </w:r>
      <m:oMath>
        <m:func>
          <m:funcPr>
            <m:ctrlPr>
              <w:rPr>
                <w:rFonts w:ascii="Cambria Math" w:eastAsia="Calibri" w:hAnsi="Cambria Math"/>
                <w:i/>
                <w:lang w:val="en-US"/>
              </w:rPr>
            </m:ctrlPr>
          </m:funcPr>
          <m:fName>
            <m:r>
              <m:rPr>
                <m:sty m:val="p"/>
              </m:rPr>
              <w:rPr>
                <w:rFonts w:ascii="Cambria Math" w:eastAsia="Calibri"/>
                <w:lang w:val="kk-KZ"/>
              </w:rPr>
              <m:t>lg</m:t>
            </m:r>
          </m:fName>
          <m:e>
            <m:f>
              <m:fPr>
                <m:ctrlPr>
                  <w:rPr>
                    <w:rFonts w:ascii="Cambria Math" w:eastAsia="Calibri" w:hAnsi="Cambria Math"/>
                    <w:i/>
                    <w:lang w:val="en-US"/>
                  </w:rPr>
                </m:ctrlPr>
              </m:fPr>
              <m:num>
                <m:sSub>
                  <m:sSubPr>
                    <m:ctrlPr>
                      <w:rPr>
                        <w:rFonts w:ascii="Cambria Math" w:eastAsia="Calibri" w:hAnsi="Cambria Math"/>
                        <w:i/>
                        <w:lang w:val="en-US"/>
                      </w:rPr>
                    </m:ctrlPr>
                  </m:sSubPr>
                  <m:e>
                    <m:r>
                      <w:rPr>
                        <w:rFonts w:ascii="Cambria Math" w:eastAsia="Calibri"/>
                        <w:lang w:val="kk-KZ"/>
                      </w:rPr>
                      <m:t>I</m:t>
                    </m:r>
                  </m:e>
                  <m:sub>
                    <m:r>
                      <w:rPr>
                        <w:rFonts w:ascii="Cambria Math" w:eastAsia="Calibri"/>
                        <w:lang w:val="kk-KZ"/>
                      </w:rPr>
                      <m:t>d</m:t>
                    </m:r>
                  </m:sub>
                </m:sSub>
                <m:r>
                  <w:rPr>
                    <w:rFonts w:ascii="Cambria Math" w:eastAsia="Calibri" w:hAnsi="Cambria Math"/>
                    <w:lang w:val="kk-KZ"/>
                  </w:rPr>
                  <m:t>-</m:t>
                </m:r>
                <m:r>
                  <w:rPr>
                    <w:rFonts w:ascii="Cambria Math" w:eastAsia="Calibri"/>
                    <w:lang w:val="kk-KZ"/>
                  </w:rPr>
                  <m:t>I</m:t>
                </m:r>
              </m:num>
              <m:den>
                <m:r>
                  <w:rPr>
                    <w:rFonts w:ascii="Cambria Math" w:eastAsia="Calibri"/>
                    <w:lang w:val="kk-KZ"/>
                  </w:rPr>
                  <m:t>I</m:t>
                </m:r>
              </m:den>
            </m:f>
          </m:e>
        </m:func>
        <m:r>
          <w:rPr>
            <w:rFonts w:ascii="Cambria Math" w:eastAsia="Calibri"/>
            <w:lang w:val="kk-KZ"/>
          </w:rPr>
          <m:t>=0</m:t>
        </m:r>
      </m:oMath>
      <w:r w:rsidRPr="00FC6371">
        <w:rPr>
          <w:lang w:val="kk-KZ"/>
        </w:rPr>
        <w:t xml:space="preserve"> болатын нүктеде абсцисса осін қиып өтеді </w:t>
      </w:r>
      <w:r w:rsidRPr="00FC6371">
        <w:rPr>
          <w:i/>
          <w:lang w:val="kk-KZ"/>
        </w:rPr>
        <w:t>(2.8-сурет)</w:t>
      </w:r>
      <w:r w:rsidRPr="00FC6371">
        <w:rPr>
          <w:lang w:val="kk-KZ"/>
        </w:rPr>
        <w:t>.</w:t>
      </w:r>
    </w:p>
    <w:p w:rsidR="005179AB" w:rsidRPr="00FC6371" w:rsidRDefault="005179AB" w:rsidP="005179AB">
      <w:pPr>
        <w:ind w:firstLine="397"/>
        <w:jc w:val="both"/>
        <w:rPr>
          <w:lang w:val="kk-KZ"/>
        </w:rPr>
      </w:pPr>
      <w:r w:rsidRPr="00FC6371">
        <w:rPr>
          <w:lang w:val="kk-KZ"/>
        </w:rPr>
        <w:t>Белгісіз затты идентификациялау үшін осы әдіс арқылы жартылай толқын потенциалын тауып, жартылай толқын потен</w:t>
      </w:r>
      <w:r>
        <w:rPr>
          <w:lang w:val="kk-KZ"/>
        </w:rPr>
        <w:softHyphen/>
      </w:r>
      <w:r w:rsidRPr="00FC6371">
        <w:rPr>
          <w:lang w:val="kk-KZ"/>
        </w:rPr>
        <w:t>циалы кестесін немесе полярографиялық спектрді пайдаланып, ең тиімді элементті анықтайды. Бірақ бұл әдісті көбінесе, фондық электролитті  таңдау үшін қолданады. Сынаманың сапалық құра</w:t>
      </w:r>
      <w:r>
        <w:rPr>
          <w:lang w:val="kk-KZ"/>
        </w:rPr>
        <w:softHyphen/>
      </w:r>
      <w:r w:rsidRPr="00FC6371">
        <w:rPr>
          <w:lang w:val="kk-KZ"/>
        </w:rPr>
        <w:t>мын біле отырып, кестелік мәліметтер бойынша анық</w:t>
      </w:r>
      <w:r>
        <w:rPr>
          <w:lang w:val="kk-KZ"/>
        </w:rPr>
        <w:softHyphen/>
      </w:r>
      <w:r w:rsidRPr="00FC6371">
        <w:rPr>
          <w:lang w:val="kk-KZ"/>
        </w:rPr>
        <w:t>та</w:t>
      </w:r>
      <w:r>
        <w:rPr>
          <w:lang w:val="kk-KZ"/>
        </w:rPr>
        <w:softHyphen/>
      </w:r>
      <w:r w:rsidRPr="00FC6371">
        <w:rPr>
          <w:lang w:val="kk-KZ"/>
        </w:rPr>
        <w:t>ла</w:t>
      </w:r>
      <w:r>
        <w:rPr>
          <w:lang w:val="kk-KZ"/>
        </w:rPr>
        <w:softHyphen/>
      </w:r>
      <w:r w:rsidRPr="00FC6371">
        <w:rPr>
          <w:lang w:val="kk-KZ"/>
        </w:rPr>
        <w:t>тын элементтің полярографиялық толқыны, кедергі жасайтын эле</w:t>
      </w:r>
      <w:r>
        <w:rPr>
          <w:lang w:val="kk-KZ"/>
        </w:rPr>
        <w:softHyphen/>
      </w:r>
      <w:r w:rsidRPr="00FC6371">
        <w:rPr>
          <w:lang w:val="kk-KZ"/>
        </w:rPr>
        <w:t>мент немесе басқа электродты үрдістің әсерінен, қандай да бір бұрмаланусыз алынатындай фонды таңдайды.</w:t>
      </w:r>
    </w:p>
    <w:p w:rsidR="005179AB" w:rsidRPr="00FC6371" w:rsidRDefault="005179AB" w:rsidP="005179AB">
      <w:pPr>
        <w:spacing w:line="230" w:lineRule="auto"/>
        <w:ind w:firstLine="397"/>
        <w:jc w:val="both"/>
        <w:rPr>
          <w:lang w:val="kk-KZ"/>
        </w:rPr>
      </w:pPr>
      <w:r w:rsidRPr="00FC6371">
        <w:rPr>
          <w:lang w:val="kk-KZ"/>
        </w:rPr>
        <w:t xml:space="preserve">Вольтамперометрия </w:t>
      </w:r>
      <w:r>
        <w:rPr>
          <w:lang w:val="kk-KZ"/>
        </w:rPr>
        <w:t>талданатын</w:t>
      </w:r>
      <w:r w:rsidRPr="00FC6371">
        <w:rPr>
          <w:lang w:val="kk-KZ"/>
        </w:rPr>
        <w:t xml:space="preserve"> зат ерітіндісінің электро</w:t>
      </w:r>
      <w:r>
        <w:rPr>
          <w:lang w:val="kk-KZ"/>
        </w:rPr>
        <w:softHyphen/>
      </w:r>
      <w:r w:rsidRPr="00FC6371">
        <w:rPr>
          <w:lang w:val="kk-KZ"/>
        </w:rPr>
        <w:t>лизі кезінде біртіндеп кернеуді өзгерте отырып, ток күшін есеп</w:t>
      </w:r>
      <w:r>
        <w:rPr>
          <w:lang w:val="kk-KZ"/>
        </w:rPr>
        <w:softHyphen/>
      </w:r>
      <w:r w:rsidRPr="00FC6371">
        <w:rPr>
          <w:lang w:val="kk-KZ"/>
        </w:rPr>
        <w:t xml:space="preserve">тегенде алынатын </w:t>
      </w:r>
      <w:r w:rsidRPr="00FC6371">
        <w:rPr>
          <w:i/>
          <w:lang w:val="kk-KZ"/>
        </w:rPr>
        <w:t>поляризациялық</w:t>
      </w:r>
      <w:r w:rsidRPr="00FC6371">
        <w:rPr>
          <w:lang w:val="kk-KZ"/>
        </w:rPr>
        <w:t xml:space="preserve"> немесе </w:t>
      </w:r>
      <w:r w:rsidRPr="00FC6371">
        <w:rPr>
          <w:i/>
          <w:lang w:val="kk-KZ"/>
        </w:rPr>
        <w:t>вольтамперлік қисық</w:t>
      </w:r>
      <w:r>
        <w:rPr>
          <w:i/>
          <w:lang w:val="kk-KZ"/>
        </w:rPr>
        <w:softHyphen/>
      </w:r>
      <w:r w:rsidRPr="00FC6371">
        <w:rPr>
          <w:i/>
          <w:lang w:val="kk-KZ"/>
        </w:rPr>
        <w:t>тарды</w:t>
      </w:r>
      <w:r w:rsidRPr="00FC6371">
        <w:rPr>
          <w:lang w:val="kk-KZ"/>
        </w:rPr>
        <w:t xml:space="preserve"> (ток күшінің кернеуге тәуелділік қисықтары) зерт</w:t>
      </w:r>
      <w:r>
        <w:rPr>
          <w:lang w:val="kk-KZ"/>
        </w:rPr>
        <w:softHyphen/>
      </w:r>
      <w:r w:rsidRPr="00FC6371">
        <w:rPr>
          <w:lang w:val="kk-KZ"/>
        </w:rPr>
        <w:t>теуге негізделген. Электролизді заттың электртотығуы неме</w:t>
      </w:r>
      <w:r>
        <w:rPr>
          <w:lang w:val="kk-KZ"/>
        </w:rPr>
        <w:softHyphen/>
      </w:r>
      <w:r w:rsidRPr="00FC6371">
        <w:rPr>
          <w:lang w:val="kk-KZ"/>
        </w:rPr>
        <w:t>се электр</w:t>
      </w:r>
      <w:r>
        <w:rPr>
          <w:lang w:val="kk-KZ"/>
        </w:rPr>
        <w:softHyphen/>
      </w:r>
      <w:r w:rsidRPr="00FC6371">
        <w:rPr>
          <w:lang w:val="kk-KZ"/>
        </w:rPr>
        <w:t xml:space="preserve">тотықсыздануы өтетін беті кішкентай, жеңіл </w:t>
      </w:r>
      <w:r w:rsidRPr="00FC6371">
        <w:rPr>
          <w:i/>
          <w:lang w:val="kk-KZ"/>
        </w:rPr>
        <w:t>поляри</w:t>
      </w:r>
      <w:r>
        <w:rPr>
          <w:i/>
          <w:lang w:val="kk-KZ"/>
        </w:rPr>
        <w:softHyphen/>
      </w:r>
      <w:r w:rsidRPr="00FC6371">
        <w:rPr>
          <w:i/>
          <w:lang w:val="kk-KZ"/>
        </w:rPr>
        <w:t>за</w:t>
      </w:r>
      <w:r>
        <w:rPr>
          <w:i/>
          <w:lang w:val="kk-KZ"/>
        </w:rPr>
        <w:softHyphen/>
      </w:r>
      <w:r w:rsidRPr="00FC6371">
        <w:rPr>
          <w:i/>
          <w:lang w:val="kk-KZ"/>
        </w:rPr>
        <w:t>цияла</w:t>
      </w:r>
      <w:r>
        <w:rPr>
          <w:i/>
          <w:lang w:val="kk-KZ"/>
        </w:rPr>
        <w:softHyphen/>
      </w:r>
      <w:r w:rsidRPr="00FC6371">
        <w:rPr>
          <w:i/>
          <w:lang w:val="kk-KZ"/>
        </w:rPr>
        <w:t>на</w:t>
      </w:r>
      <w:r>
        <w:rPr>
          <w:i/>
          <w:lang w:val="kk-KZ"/>
        </w:rPr>
        <w:softHyphen/>
      </w:r>
      <w:r w:rsidRPr="00FC6371">
        <w:rPr>
          <w:i/>
          <w:lang w:val="kk-KZ"/>
        </w:rPr>
        <w:t>тын электродпен</w:t>
      </w:r>
      <w:r w:rsidRPr="00FC6371">
        <w:rPr>
          <w:lang w:val="kk-KZ"/>
        </w:rPr>
        <w:t xml:space="preserve"> жүргізу дұрыс болады.</w:t>
      </w:r>
    </w:p>
    <w:p w:rsidR="005179AB" w:rsidRPr="002555EE" w:rsidRDefault="005179AB" w:rsidP="005179AB">
      <w:pPr>
        <w:spacing w:line="230" w:lineRule="auto"/>
        <w:ind w:firstLine="397"/>
        <w:jc w:val="both"/>
        <w:rPr>
          <w:lang w:val="kk-KZ"/>
        </w:rPr>
      </w:pPr>
      <w:r w:rsidRPr="002555EE">
        <w:rPr>
          <w:lang w:val="kk-KZ"/>
        </w:rPr>
        <w:t>1922 жылы чех ғалымы Я. Гейровский анализдің поля</w:t>
      </w:r>
      <w:r w:rsidRPr="002555EE">
        <w:rPr>
          <w:lang w:val="kk-KZ"/>
        </w:rPr>
        <w:softHyphen/>
        <w:t>рогра</w:t>
      </w:r>
      <w:r w:rsidRPr="002555EE">
        <w:rPr>
          <w:lang w:val="kk-KZ"/>
        </w:rPr>
        <w:softHyphen/>
        <w:t>фиялық тәсілін ойлап тапқаннан кейін аналитикалық мақсаттарда вольтамперлік қисықтар алғаш қолданала бастады. Осы әдісті ашып, оны дамытқаны үшін, ол 1959 жылы Нобель сыйлығының иегері болды. Я. Гейровский электролизді тамшылап тұратын сы</w:t>
      </w:r>
      <w:r>
        <w:rPr>
          <w:lang w:val="kk-KZ"/>
        </w:rPr>
        <w:softHyphen/>
      </w:r>
      <w:r w:rsidRPr="002555EE">
        <w:rPr>
          <w:lang w:val="kk-KZ"/>
        </w:rPr>
        <w:t>нап электродында жүргізген, содан тамшылап тұра</w:t>
      </w:r>
      <w:r w:rsidRPr="002555EE">
        <w:rPr>
          <w:lang w:val="kk-KZ"/>
        </w:rPr>
        <w:softHyphen/>
        <w:t>тын сынап электродымен байланысты вольтамперометрияны</w:t>
      </w:r>
      <w:r w:rsidRPr="002555EE">
        <w:rPr>
          <w:i/>
          <w:lang w:val="kk-KZ"/>
        </w:rPr>
        <w:t xml:space="preserve"> полярография</w:t>
      </w:r>
      <w:r w:rsidRPr="002555EE">
        <w:rPr>
          <w:lang w:val="kk-KZ"/>
        </w:rPr>
        <w:t xml:space="preserve"> деп атап кетті. </w:t>
      </w:r>
    </w:p>
    <w:p w:rsidR="005179AB" w:rsidRPr="00FC6371" w:rsidRDefault="005179AB" w:rsidP="005179AB">
      <w:pPr>
        <w:spacing w:line="230" w:lineRule="auto"/>
        <w:ind w:firstLine="397"/>
        <w:jc w:val="both"/>
        <w:rPr>
          <w:lang w:val="kk-KZ"/>
        </w:rPr>
      </w:pPr>
      <w:r w:rsidRPr="00FC6371">
        <w:rPr>
          <w:lang w:val="kk-KZ"/>
        </w:rPr>
        <w:t>Катод ретінде тамшылап тұратын сынап электроды, ал анод ретінде мүлдем поляризацияланбайтын каломельді электрод бо</w:t>
      </w:r>
      <w:r>
        <w:rPr>
          <w:lang w:val="kk-KZ"/>
        </w:rPr>
        <w:softHyphen/>
      </w:r>
      <w:r w:rsidRPr="00FC6371">
        <w:rPr>
          <w:lang w:val="kk-KZ"/>
        </w:rPr>
        <w:t>ла</w:t>
      </w:r>
      <w:r>
        <w:rPr>
          <w:lang w:val="kk-KZ"/>
        </w:rPr>
        <w:softHyphen/>
      </w:r>
      <w:r w:rsidRPr="00FC6371">
        <w:rPr>
          <w:lang w:val="kk-KZ"/>
        </w:rPr>
        <w:t>тын жүйедегі электролизді қарастырайық. Сыртқы ЭҚК-нің өзгерісі мұндай жүйеде толығымен катод потенциалының өзге</w:t>
      </w:r>
      <w:r>
        <w:rPr>
          <w:lang w:val="kk-KZ"/>
        </w:rPr>
        <w:softHyphen/>
      </w:r>
      <w:r w:rsidRPr="00FC6371">
        <w:rPr>
          <w:lang w:val="kk-KZ"/>
        </w:rPr>
        <w:t>рі</w:t>
      </w:r>
      <w:r>
        <w:rPr>
          <w:lang w:val="kk-KZ"/>
        </w:rPr>
        <w:softHyphen/>
      </w:r>
      <w:r w:rsidRPr="00FC6371">
        <w:rPr>
          <w:lang w:val="kk-KZ"/>
        </w:rPr>
        <w:t xml:space="preserve">сіне жұмсалады. Егерде ерітіндіде электр тогының әсерінен тотықсызданатын заттар болмаса, ток күші </w:t>
      </w:r>
      <w:r w:rsidRPr="00FC6371">
        <w:rPr>
          <w:i/>
          <w:lang w:val="kk-KZ"/>
        </w:rPr>
        <w:t>I</w:t>
      </w:r>
      <w:r w:rsidRPr="00FC6371">
        <w:rPr>
          <w:lang w:val="kk-KZ"/>
        </w:rPr>
        <w:t xml:space="preserve"> кернеуге </w:t>
      </w:r>
      <w:r w:rsidRPr="00FC6371">
        <w:rPr>
          <w:i/>
          <w:lang w:val="kk-KZ"/>
        </w:rPr>
        <w:t>E</w:t>
      </w:r>
      <w:r w:rsidRPr="00FC6371">
        <w:rPr>
          <w:lang w:val="kk-KZ"/>
        </w:rPr>
        <w:t xml:space="preserve"> про</w:t>
      </w:r>
      <w:r>
        <w:rPr>
          <w:lang w:val="kk-KZ"/>
        </w:rPr>
        <w:softHyphen/>
      </w:r>
      <w:r w:rsidRPr="00FC6371">
        <w:rPr>
          <w:lang w:val="kk-KZ"/>
        </w:rPr>
        <w:t>пор</w:t>
      </w:r>
      <w:r>
        <w:rPr>
          <w:lang w:val="kk-KZ"/>
        </w:rPr>
        <w:softHyphen/>
      </w:r>
      <w:r w:rsidRPr="00FC6371">
        <w:rPr>
          <w:lang w:val="kk-KZ"/>
        </w:rPr>
        <w:t>ци</w:t>
      </w:r>
      <w:r>
        <w:rPr>
          <w:lang w:val="kk-KZ"/>
        </w:rPr>
        <w:softHyphen/>
      </w:r>
      <w:r w:rsidRPr="00FC6371">
        <w:rPr>
          <w:lang w:val="kk-KZ"/>
        </w:rPr>
        <w:t>оналды болады (Ом заңы):</w:t>
      </w:r>
    </w:p>
    <w:p w:rsidR="005179AB" w:rsidRPr="00FC6371" w:rsidRDefault="005179AB" w:rsidP="005179AB">
      <w:pPr>
        <w:spacing w:line="230" w:lineRule="auto"/>
        <w:ind w:firstLine="397"/>
        <w:jc w:val="both"/>
        <w:rPr>
          <w:lang w:val="kk-KZ"/>
        </w:rPr>
      </w:pPr>
    </w:p>
    <w:p w:rsidR="005179AB" w:rsidRPr="002555EE" w:rsidRDefault="005179AB" w:rsidP="005179AB">
      <w:pPr>
        <w:spacing w:line="230" w:lineRule="auto"/>
        <w:jc w:val="both"/>
        <w:rPr>
          <w:i/>
          <w:lang w:val="kk-KZ"/>
        </w:rPr>
      </w:pPr>
      <m:oMathPara>
        <m:oMathParaPr>
          <m:jc m:val="center"/>
        </m:oMathParaPr>
        <m:oMath>
          <m:r>
            <w:rPr>
              <w:rFonts w:ascii="Cambria Math" w:eastAsia="Calibri" w:hAnsi="Cambria Math"/>
              <w:lang w:val="kk-KZ"/>
            </w:rPr>
            <m:t>I</m:t>
          </m:r>
          <m:r>
            <w:rPr>
              <w:rFonts w:ascii="Cambria Math" w:eastAsia="Calibri"/>
              <w:lang w:val="kk-KZ"/>
            </w:rPr>
            <m:t>=</m:t>
          </m:r>
          <m:f>
            <m:fPr>
              <m:ctrlPr>
                <w:rPr>
                  <w:rFonts w:ascii="Cambria Math" w:eastAsia="Calibri" w:hAnsi="Cambria Math"/>
                  <w:i/>
                  <w:lang w:val="kk-KZ"/>
                </w:rPr>
              </m:ctrlPr>
            </m:fPr>
            <m:num>
              <m:r>
                <w:rPr>
                  <w:rFonts w:ascii="Cambria Math" w:eastAsia="Calibri"/>
                  <w:lang w:val="kk-KZ"/>
                </w:rPr>
                <m:t>E</m:t>
              </m:r>
            </m:num>
            <m:den>
              <m:r>
                <w:rPr>
                  <w:rFonts w:ascii="Cambria Math" w:eastAsia="Calibri"/>
                  <w:lang w:val="kk-KZ"/>
                </w:rPr>
                <m:t>R</m:t>
              </m:r>
            </m:den>
          </m:f>
          <m:r>
            <w:rPr>
              <w:rFonts w:ascii="Cambria Math" w:eastAsia="Calibri" w:hAnsi="Cambria Math"/>
              <w:lang w:val="kk-KZ"/>
            </w:rPr>
            <m:t>,</m:t>
          </m:r>
        </m:oMath>
      </m:oMathPara>
    </w:p>
    <w:p w:rsidR="005179AB" w:rsidRPr="00FC6371" w:rsidRDefault="005179AB" w:rsidP="005179AB">
      <w:pPr>
        <w:spacing w:line="230" w:lineRule="auto"/>
        <w:jc w:val="both"/>
        <w:rPr>
          <w:rFonts w:eastAsia="Calibri"/>
          <w:i/>
          <w:lang w:val="kk-KZ"/>
        </w:rPr>
      </w:pPr>
    </w:p>
    <w:p w:rsidR="005179AB" w:rsidRPr="00FC6371" w:rsidRDefault="005179AB" w:rsidP="005179AB">
      <w:pPr>
        <w:spacing w:line="230" w:lineRule="auto"/>
        <w:jc w:val="both"/>
        <w:rPr>
          <w:lang w:val="kk-KZ"/>
        </w:rPr>
      </w:pPr>
      <w:r w:rsidRPr="00FC6371">
        <w:rPr>
          <w:lang w:val="kk-KZ"/>
        </w:rPr>
        <w:t xml:space="preserve">мұндағы </w:t>
      </w:r>
      <w:r w:rsidRPr="00FC6371">
        <w:rPr>
          <w:i/>
          <w:lang w:val="kk-KZ"/>
        </w:rPr>
        <w:t>R</w:t>
      </w:r>
      <w:r w:rsidRPr="00FC6371">
        <w:rPr>
          <w:lang w:val="kk-KZ"/>
        </w:rPr>
        <w:t xml:space="preserve"> – кедергі.</w:t>
      </w:r>
    </w:p>
    <w:p w:rsidR="005179AB" w:rsidRPr="00FC6371" w:rsidRDefault="005179AB" w:rsidP="005179AB">
      <w:pPr>
        <w:ind w:firstLine="397"/>
        <w:jc w:val="both"/>
        <w:rPr>
          <w:lang w:val="kk-KZ"/>
        </w:rPr>
      </w:pPr>
      <w:r w:rsidRPr="00FC6371">
        <w:rPr>
          <w:lang w:val="kk-KZ"/>
        </w:rPr>
        <w:t>Зерттелетін кернеулер аймағында сынап электродында то</w:t>
      </w:r>
      <w:r>
        <w:rPr>
          <w:lang w:val="kk-KZ"/>
        </w:rPr>
        <w:softHyphen/>
      </w:r>
      <w:r w:rsidRPr="00FC6371">
        <w:rPr>
          <w:lang w:val="kk-KZ"/>
        </w:rPr>
        <w:t>тық</w:t>
      </w:r>
      <w:r>
        <w:rPr>
          <w:lang w:val="kk-KZ"/>
        </w:rPr>
        <w:softHyphen/>
      </w:r>
      <w:r>
        <w:rPr>
          <w:lang w:val="kk-KZ"/>
        </w:rPr>
        <w:softHyphen/>
      </w:r>
      <w:r w:rsidRPr="00FC6371">
        <w:rPr>
          <w:lang w:val="kk-KZ"/>
        </w:rPr>
        <w:t>сыздана алатын заттар қатысында токтың кернеуден тәу</w:t>
      </w:r>
      <w:r>
        <w:rPr>
          <w:lang w:val="kk-KZ"/>
        </w:rPr>
        <w:softHyphen/>
      </w:r>
      <w:r w:rsidRPr="00FC6371">
        <w:rPr>
          <w:lang w:val="kk-KZ"/>
        </w:rPr>
        <w:t>елділігі қисығының түрі өзгереді. Тотықсыздану потенциалы</w:t>
      </w:r>
      <w:r>
        <w:rPr>
          <w:lang w:val="kk-KZ"/>
        </w:rPr>
        <w:softHyphen/>
      </w:r>
      <w:r w:rsidRPr="00FC6371">
        <w:rPr>
          <w:lang w:val="kk-KZ"/>
        </w:rPr>
        <w:t>на жеткен кезде сынап электродындағы иондар зарядсызданып, кей</w:t>
      </w:r>
      <w:r>
        <w:rPr>
          <w:lang w:val="kk-KZ"/>
        </w:rPr>
        <w:softHyphen/>
      </w:r>
      <w:r w:rsidRPr="00FC6371">
        <w:rPr>
          <w:lang w:val="kk-KZ"/>
        </w:rPr>
        <w:t>де амальгама да түзеді:</w:t>
      </w:r>
    </w:p>
    <w:p w:rsidR="005179AB" w:rsidRPr="00FC6371" w:rsidRDefault="005179AB" w:rsidP="005179AB">
      <w:pPr>
        <w:ind w:firstLine="397"/>
        <w:jc w:val="both"/>
        <w:rPr>
          <w:lang w:val="kk-KZ"/>
        </w:rPr>
      </w:pPr>
    </w:p>
    <w:p w:rsidR="005179AB" w:rsidRPr="00FC6371" w:rsidRDefault="0053671F" w:rsidP="005179AB">
      <w:pPr>
        <w:ind w:firstLine="397"/>
        <w:jc w:val="right"/>
        <w:rPr>
          <w:lang w:val="kk-KZ"/>
        </w:rPr>
      </w:pPr>
      <m:oMath>
        <m:sSup>
          <m:sSupPr>
            <m:ctrlPr>
              <w:rPr>
                <w:rFonts w:ascii="Cambria Math" w:eastAsia="Calibri" w:hAnsi="Cambria Math"/>
                <w:lang w:val="en-US"/>
              </w:rPr>
            </m:ctrlPr>
          </m:sSupPr>
          <m:e>
            <m:r>
              <m:rPr>
                <m:sty m:val="p"/>
              </m:rPr>
              <w:rPr>
                <w:rFonts w:ascii="Cambria Math" w:eastAsia="Calibri"/>
                <w:lang w:val="kk-KZ"/>
              </w:rPr>
              <m:t>M</m:t>
            </m:r>
          </m:e>
          <m:sup>
            <m:r>
              <m:rPr>
                <m:sty m:val="p"/>
              </m:rPr>
              <w:rPr>
                <w:rFonts w:ascii="Cambria Math" w:eastAsia="Calibri"/>
                <w:lang w:val="kk-KZ"/>
              </w:rPr>
              <m:t>n+</m:t>
            </m:r>
          </m:sup>
        </m:sSup>
        <m:r>
          <m:rPr>
            <m:sty m:val="p"/>
          </m:rPr>
          <w:rPr>
            <w:rFonts w:ascii="Cambria Math" w:eastAsia="Calibri"/>
            <w:lang w:val="kk-KZ"/>
          </w:rPr>
          <m:t>+</m:t>
        </m:r>
        <m:sSup>
          <m:sSupPr>
            <m:ctrlPr>
              <w:rPr>
                <w:rFonts w:ascii="Cambria Math" w:eastAsia="Calibri" w:hAnsi="Cambria Math"/>
                <w:lang w:val="en-US"/>
              </w:rPr>
            </m:ctrlPr>
          </m:sSupPr>
          <m:e>
            <m:r>
              <m:rPr>
                <m:sty m:val="p"/>
              </m:rPr>
              <w:rPr>
                <w:rFonts w:ascii="Cambria Math" w:eastAsia="Calibri"/>
                <w:lang w:val="kk-KZ"/>
              </w:rPr>
              <m:t>ne</m:t>
            </m:r>
          </m:e>
          <m:sup>
            <m:r>
              <m:rPr>
                <m:sty m:val="p"/>
              </m:rPr>
              <w:rPr>
                <w:rFonts w:ascii="Cambria Math" w:eastAsia="Calibri" w:hAnsi="Cambria Math"/>
                <w:lang w:val="kk-KZ"/>
              </w:rPr>
              <m:t>-</m:t>
            </m:r>
          </m:sup>
        </m:sSup>
        <m:r>
          <m:rPr>
            <m:sty m:val="p"/>
          </m:rPr>
          <w:rPr>
            <w:rFonts w:ascii="Cambria Math" w:eastAsia="Calibri"/>
            <w:lang w:val="kk-KZ"/>
          </w:rPr>
          <m:t>+Hg=M</m:t>
        </m:r>
        <m:d>
          <m:dPr>
            <m:ctrlPr>
              <w:rPr>
                <w:rFonts w:ascii="Cambria Math" w:eastAsia="Calibri" w:hAnsi="Cambria Math"/>
                <w:lang w:val="kk-KZ"/>
              </w:rPr>
            </m:ctrlPr>
          </m:dPr>
          <m:e>
            <m:r>
              <m:rPr>
                <m:sty m:val="p"/>
              </m:rPr>
              <w:rPr>
                <w:rFonts w:ascii="Cambria Math" w:eastAsia="Calibri"/>
                <w:lang w:val="kk-KZ"/>
              </w:rPr>
              <m:t>Hg</m:t>
            </m:r>
          </m:e>
        </m:d>
        <m:r>
          <m:rPr>
            <m:sty m:val="p"/>
          </m:rPr>
          <w:rPr>
            <w:rFonts w:ascii="Cambria Math" w:eastAsia="Calibri"/>
            <w:lang w:val="kk-KZ"/>
          </w:rPr>
          <m:t>,</m:t>
        </m:r>
      </m:oMath>
      <w:r w:rsidR="005179AB" w:rsidRPr="00FC6371">
        <w:rPr>
          <w:lang w:val="kk-KZ"/>
        </w:rPr>
        <w:t xml:space="preserve"> </w:t>
      </w:r>
      <w:r w:rsidR="005179AB" w:rsidRPr="00FC6371">
        <w:rPr>
          <w:lang w:val="kk-KZ"/>
        </w:rPr>
        <w:tab/>
      </w:r>
      <w:r w:rsidR="005179AB" w:rsidRPr="00FC6371">
        <w:rPr>
          <w:lang w:val="kk-KZ"/>
        </w:rPr>
        <w:tab/>
        <w:t>(2.12)</w:t>
      </w:r>
    </w:p>
    <w:p w:rsidR="005179AB" w:rsidRPr="00FC6371" w:rsidRDefault="005179AB" w:rsidP="005179AB">
      <w:pPr>
        <w:ind w:firstLine="397"/>
        <w:jc w:val="both"/>
        <w:rPr>
          <w:lang w:val="kk-KZ"/>
        </w:rPr>
      </w:pPr>
    </w:p>
    <w:p w:rsidR="005179AB" w:rsidRPr="00FC6371" w:rsidRDefault="005179AB" w:rsidP="005179AB">
      <w:pPr>
        <w:ind w:firstLine="397"/>
        <w:jc w:val="both"/>
        <w:rPr>
          <w:lang w:val="kk-KZ"/>
        </w:rPr>
      </w:pPr>
      <w:r w:rsidRPr="00FC6371">
        <w:rPr>
          <w:lang w:val="kk-KZ"/>
        </w:rPr>
        <w:t>Қайтымды үрдіс (2.12) өтетін сынап катодының потенциалы Нернст теңдеуімен өрнектеледі:</w:t>
      </w:r>
    </w:p>
    <w:p w:rsidR="005179AB" w:rsidRPr="00FC6371" w:rsidRDefault="005179AB" w:rsidP="005179AB">
      <w:pPr>
        <w:ind w:firstLine="397"/>
        <w:jc w:val="both"/>
        <w:rPr>
          <w:lang w:val="kk-KZ"/>
        </w:rPr>
      </w:pPr>
    </w:p>
    <w:p w:rsidR="005179AB" w:rsidRPr="00FC6371" w:rsidRDefault="005179AB" w:rsidP="005179AB">
      <w:pPr>
        <w:jc w:val="right"/>
        <w:rPr>
          <w:rFonts w:eastAsia="Calibri"/>
          <w:lang w:val="kk-KZ"/>
        </w:rPr>
      </w:pPr>
      <m:oMath>
        <m:r>
          <m:rPr>
            <m:sty m:val="p"/>
          </m:rPr>
          <w:rPr>
            <w:rFonts w:ascii="Cambria Math" w:eastAsia="Calibri"/>
            <w:lang w:val="kk-KZ"/>
          </w:rPr>
          <w:lastRenderedPageBreak/>
          <m:t>E=</m:t>
        </m:r>
        <m:sSup>
          <m:sSupPr>
            <m:ctrlPr>
              <w:rPr>
                <w:rFonts w:ascii="Cambria Math" w:eastAsia="Calibri" w:hAnsi="Cambria Math"/>
                <w:lang w:val="en-US"/>
              </w:rPr>
            </m:ctrlPr>
          </m:sSupPr>
          <m:e>
            <m:r>
              <m:rPr>
                <m:sty m:val="p"/>
              </m:rPr>
              <w:rPr>
                <w:rFonts w:ascii="Cambria Math" w:eastAsia="Calibri"/>
                <w:lang w:val="kk-KZ"/>
              </w:rPr>
              <m:t>E</m:t>
            </m:r>
          </m:e>
          <m:sup>
            <m:r>
              <m:rPr>
                <m:sty m:val="p"/>
              </m:rPr>
              <w:rPr>
                <w:rFonts w:ascii="Cambria Math" w:eastAsia="Calibri"/>
                <w:lang w:val="kk-KZ"/>
              </w:rPr>
              <m:t>0</m:t>
            </m:r>
          </m:sup>
        </m:sSup>
        <m:r>
          <m:rPr>
            <m:sty m:val="p"/>
          </m:rPr>
          <w:rPr>
            <w:rFonts w:ascii="Cambria Math" w:eastAsia="Calibri"/>
            <w:lang w:val="kk-KZ"/>
          </w:rPr>
          <m:t>+</m:t>
        </m:r>
        <m:f>
          <m:fPr>
            <m:ctrlPr>
              <w:rPr>
                <w:rFonts w:ascii="Cambria Math" w:eastAsia="Calibri" w:hAnsi="Cambria Math"/>
                <w:lang w:val="en-US"/>
              </w:rPr>
            </m:ctrlPr>
          </m:fPr>
          <m:num>
            <m:r>
              <m:rPr>
                <m:sty m:val="p"/>
              </m:rPr>
              <w:rPr>
                <w:rFonts w:ascii="Cambria Math" w:eastAsia="Calibri"/>
                <w:lang w:val="kk-KZ"/>
              </w:rPr>
              <m:t>RT</m:t>
            </m:r>
          </m:num>
          <m:den>
            <m:r>
              <m:rPr>
                <m:sty m:val="p"/>
              </m:rPr>
              <w:rPr>
                <w:rFonts w:ascii="Cambria Math" w:eastAsia="Calibri"/>
                <w:lang w:val="kk-KZ"/>
              </w:rPr>
              <m:t>nF</m:t>
            </m:r>
          </m:den>
        </m:f>
        <m:r>
          <m:rPr>
            <m:sty m:val="p"/>
          </m:rPr>
          <w:rPr>
            <w:rFonts w:ascii="Cambria Math" w:eastAsia="Calibri"/>
            <w:lang w:val="kk-KZ"/>
          </w:rPr>
          <m:t>ln</m:t>
        </m:r>
        <m:f>
          <m:fPr>
            <m:ctrlPr>
              <w:rPr>
                <w:rFonts w:ascii="Cambria Math" w:eastAsia="Calibri" w:hAnsi="Cambria Math"/>
                <w:lang w:val="en-US"/>
              </w:rPr>
            </m:ctrlPr>
          </m:fPr>
          <m:num>
            <m:sSub>
              <m:sSubPr>
                <m:ctrlPr>
                  <w:rPr>
                    <w:rFonts w:ascii="Cambria Math" w:eastAsia="Calibri" w:hAnsi="Cambria Math"/>
                    <w:lang w:val="en-US"/>
                  </w:rPr>
                </m:ctrlPr>
              </m:sSubPr>
              <m:e>
                <m:r>
                  <m:rPr>
                    <m:sty m:val="p"/>
                  </m:rPr>
                  <w:rPr>
                    <w:rFonts w:ascii="Cambria Math" w:eastAsia="Calibri"/>
                    <w:lang w:val="kk-KZ"/>
                  </w:rPr>
                  <m:t>a</m:t>
                </m:r>
              </m:e>
              <m:sub>
                <m:r>
                  <m:rPr>
                    <m:sty m:val="p"/>
                  </m:rPr>
                  <w:rPr>
                    <w:rFonts w:ascii="Cambria Math" w:eastAsia="Calibri"/>
                    <w:lang w:val="kk-KZ"/>
                  </w:rPr>
                  <m:t>Hg</m:t>
                </m:r>
              </m:sub>
            </m:sSub>
            <m:sSub>
              <m:sSubPr>
                <m:ctrlPr>
                  <w:rPr>
                    <w:rFonts w:ascii="Cambria Math" w:eastAsia="Calibri" w:hAnsi="Cambria Math"/>
                    <w:lang w:val="en-US"/>
                  </w:rPr>
                </m:ctrlPr>
              </m:sSubPr>
              <m:e>
                <m:r>
                  <m:rPr>
                    <m:sty m:val="p"/>
                  </m:rPr>
                  <w:rPr>
                    <w:rFonts w:ascii="Cambria Math" w:eastAsia="Calibri"/>
                    <w:lang w:val="kk-KZ"/>
                  </w:rPr>
                  <m:t>C</m:t>
                </m:r>
              </m:e>
              <m:sub>
                <m:r>
                  <m:rPr>
                    <m:sty m:val="p"/>
                  </m:rPr>
                  <w:rPr>
                    <w:rFonts w:ascii="Cambria Math" w:eastAsia="Calibri"/>
                    <w:lang w:val="kk-KZ"/>
                  </w:rPr>
                  <m:t>M</m:t>
                </m:r>
              </m:sub>
            </m:sSub>
            <m:sSub>
              <m:sSubPr>
                <m:ctrlPr>
                  <w:rPr>
                    <w:rFonts w:ascii="Cambria Math" w:eastAsia="Calibri" w:hAnsi="Cambria Math"/>
                    <w:lang w:val="en-US"/>
                  </w:rPr>
                </m:ctrlPr>
              </m:sSubPr>
              <m:e>
                <m:r>
                  <m:rPr>
                    <m:sty m:val="p"/>
                  </m:rPr>
                  <w:rPr>
                    <w:rFonts w:ascii="Cambria Math" w:eastAsia="Calibri"/>
                    <w:lang w:val="kk-KZ"/>
                  </w:rPr>
                  <m:t>γ</m:t>
                </m:r>
              </m:e>
              <m:sub>
                <m:r>
                  <m:rPr>
                    <m:sty m:val="p"/>
                  </m:rPr>
                  <w:rPr>
                    <w:rFonts w:ascii="Cambria Math" w:eastAsia="Calibri"/>
                    <w:lang w:val="kk-KZ"/>
                  </w:rPr>
                  <m:t>M</m:t>
                </m:r>
              </m:sub>
            </m:sSub>
          </m:num>
          <m:den>
            <m:sSub>
              <m:sSubPr>
                <m:ctrlPr>
                  <w:rPr>
                    <w:rFonts w:ascii="Cambria Math" w:eastAsia="Calibri" w:hAnsi="Cambria Math"/>
                    <w:lang w:val="en-US"/>
                  </w:rPr>
                </m:ctrlPr>
              </m:sSubPr>
              <m:e>
                <m:r>
                  <m:rPr>
                    <m:sty m:val="p"/>
                  </m:rPr>
                  <w:rPr>
                    <w:rFonts w:ascii="Cambria Math" w:eastAsia="Calibri"/>
                    <w:lang w:val="kk-KZ"/>
                  </w:rPr>
                  <m:t>C</m:t>
                </m:r>
              </m:e>
              <m:sub>
                <m:r>
                  <w:rPr>
                    <w:rFonts w:ascii="Cambria Math" w:eastAsia="Calibri"/>
                    <w:lang w:val="kk-KZ"/>
                  </w:rPr>
                  <m:t>а</m:t>
                </m:r>
              </m:sub>
            </m:sSub>
            <m:sSub>
              <m:sSubPr>
                <m:ctrlPr>
                  <w:rPr>
                    <w:rFonts w:ascii="Cambria Math" w:eastAsia="Calibri" w:hAnsi="Cambria Math"/>
                    <w:lang w:val="en-US"/>
                  </w:rPr>
                </m:ctrlPr>
              </m:sSubPr>
              <m:e>
                <m:r>
                  <m:rPr>
                    <m:sty m:val="p"/>
                  </m:rPr>
                  <w:rPr>
                    <w:rFonts w:ascii="Cambria Math" w:eastAsia="Calibri"/>
                    <w:lang w:val="kk-KZ"/>
                  </w:rPr>
                  <m:t>γ</m:t>
                </m:r>
              </m:e>
              <m:sub>
                <m:r>
                  <w:rPr>
                    <w:rFonts w:ascii="Cambria Math" w:eastAsia="Calibri"/>
                    <w:lang w:val="kk-KZ"/>
                  </w:rPr>
                  <m:t>а</m:t>
                </m:r>
              </m:sub>
            </m:sSub>
          </m:den>
        </m:f>
      </m:oMath>
      <w:r w:rsidRPr="00FC6371">
        <w:rPr>
          <w:rFonts w:eastAsia="Calibri"/>
          <w:lang w:val="kk-KZ"/>
        </w:rPr>
        <w:t xml:space="preserve"> </w:t>
      </w:r>
      <w:r>
        <w:rPr>
          <w:rFonts w:eastAsia="Calibri"/>
          <w:lang w:val="kk-KZ"/>
        </w:rPr>
        <w:t xml:space="preserve">,                          </w:t>
      </w:r>
      <w:r w:rsidRPr="00FC6371">
        <w:rPr>
          <w:rFonts w:eastAsia="Calibri"/>
          <w:lang w:val="kk-KZ"/>
        </w:rPr>
        <w:t>(2.13)</w:t>
      </w:r>
    </w:p>
    <w:p w:rsidR="005179AB" w:rsidRPr="00FC6371" w:rsidRDefault="005179AB" w:rsidP="005179AB">
      <w:pPr>
        <w:jc w:val="both"/>
        <w:rPr>
          <w:rFonts w:eastAsia="Calibri"/>
          <w:lang w:val="kk-KZ"/>
        </w:rPr>
      </w:pPr>
    </w:p>
    <w:p w:rsidR="005179AB" w:rsidRPr="00FC6371" w:rsidRDefault="005179AB" w:rsidP="005179AB">
      <w:pPr>
        <w:jc w:val="both"/>
        <w:rPr>
          <w:lang w:val="kk-KZ"/>
        </w:rPr>
      </w:pPr>
      <w:r>
        <w:rPr>
          <w:lang w:val="kk-KZ"/>
        </w:rPr>
        <w:t>м</w:t>
      </w:r>
      <w:r w:rsidRPr="00FC6371">
        <w:rPr>
          <w:lang w:val="kk-KZ"/>
        </w:rPr>
        <w:t xml:space="preserve">ұндағы </w:t>
      </w:r>
      <m:oMath>
        <m:sSub>
          <m:sSubPr>
            <m:ctrlPr>
              <w:rPr>
                <w:rFonts w:ascii="Cambria Math" w:hAnsi="Cambria Math"/>
                <w:i/>
                <w:lang w:val="kk-KZ"/>
              </w:rPr>
            </m:ctrlPr>
          </m:sSubPr>
          <m:e>
            <m:r>
              <w:rPr>
                <w:rFonts w:ascii="Cambria Math" w:hAnsi="Cambria Math"/>
                <w:lang w:val="kk-KZ"/>
              </w:rPr>
              <m:t>c</m:t>
            </m:r>
          </m:e>
          <m:sub>
            <m:r>
              <w:rPr>
                <w:rFonts w:ascii="Cambria Math" w:hAnsi="Cambria Math"/>
                <w:lang w:val="kk-KZ"/>
              </w:rPr>
              <m:t>a</m:t>
            </m:r>
          </m:sub>
        </m:sSub>
      </m:oMath>
      <w:r w:rsidRPr="00FC6371">
        <w:rPr>
          <w:lang w:val="kk-KZ"/>
        </w:rPr>
        <w:t xml:space="preserve"> – амальгама концентрациясы, </w:t>
      </w:r>
      <m:oMath>
        <m:sSub>
          <m:sSubPr>
            <m:ctrlPr>
              <w:rPr>
                <w:rFonts w:ascii="Cambria Math" w:hAnsi="Cambria Math"/>
                <w:i/>
                <w:lang w:val="kk-KZ"/>
              </w:rPr>
            </m:ctrlPr>
          </m:sSubPr>
          <m:e>
            <m:r>
              <w:rPr>
                <w:rFonts w:ascii="Cambria Math" w:hAnsi="Cambria Math"/>
                <w:lang w:val="kk-KZ"/>
              </w:rPr>
              <m:t>γ</m:t>
            </m:r>
          </m:e>
          <m:sub>
            <m:r>
              <w:rPr>
                <w:rFonts w:ascii="Cambria Math" w:hAnsi="Cambria Math"/>
                <w:lang w:val="kk-KZ"/>
              </w:rPr>
              <m:t>a</m:t>
            </m:r>
          </m:sub>
        </m:sSub>
      </m:oMath>
      <w:r w:rsidRPr="00FC6371">
        <w:rPr>
          <w:lang w:val="kk-KZ"/>
        </w:rPr>
        <w:t xml:space="preserve"> – амальгаманың активтілік коэффициенті, </w:t>
      </w:r>
      <m:oMath>
        <m:sSub>
          <m:sSubPr>
            <m:ctrlPr>
              <w:rPr>
                <w:rFonts w:ascii="Cambria Math" w:hAnsi="Cambria Math"/>
                <w:i/>
                <w:lang w:val="kk-KZ"/>
              </w:rPr>
            </m:ctrlPr>
          </m:sSubPr>
          <m:e>
            <m:r>
              <w:rPr>
                <w:rFonts w:ascii="Cambria Math" w:hAnsi="Cambria Math"/>
                <w:lang w:val="kk-KZ"/>
              </w:rPr>
              <m:t>c</m:t>
            </m:r>
          </m:e>
          <m:sub>
            <m:r>
              <w:rPr>
                <w:rFonts w:ascii="Cambria Math" w:hAnsi="Cambria Math"/>
                <w:lang w:val="kk-KZ"/>
              </w:rPr>
              <m:t>M</m:t>
            </m:r>
          </m:sub>
        </m:sSub>
      </m:oMath>
      <w:r w:rsidRPr="00FC6371">
        <w:rPr>
          <w:lang w:val="kk-KZ"/>
        </w:rPr>
        <w:t xml:space="preserve"> – электродқа жақын қабаттағы то</w:t>
      </w:r>
      <w:r>
        <w:rPr>
          <w:lang w:val="kk-KZ"/>
        </w:rPr>
        <w:softHyphen/>
      </w:r>
      <w:r w:rsidRPr="00FC6371">
        <w:rPr>
          <w:lang w:val="kk-KZ"/>
        </w:rPr>
        <w:t>тықсызданатын иондардың концентрациясы (ион заряды көр</w:t>
      </w:r>
      <w:r>
        <w:rPr>
          <w:lang w:val="kk-KZ"/>
        </w:rPr>
        <w:softHyphen/>
      </w:r>
      <w:r w:rsidRPr="00FC6371">
        <w:rPr>
          <w:lang w:val="kk-KZ"/>
        </w:rPr>
        <w:t xml:space="preserve">сетілмеген), </w:t>
      </w:r>
      <m:oMath>
        <m:sSub>
          <m:sSubPr>
            <m:ctrlPr>
              <w:rPr>
                <w:rFonts w:ascii="Cambria Math" w:hAnsi="Cambria Math"/>
                <w:i/>
                <w:lang w:val="kk-KZ"/>
              </w:rPr>
            </m:ctrlPr>
          </m:sSubPr>
          <m:e>
            <m:r>
              <w:rPr>
                <w:rFonts w:ascii="Cambria Math" w:hAnsi="Cambria Math"/>
                <w:lang w:val="kk-KZ"/>
              </w:rPr>
              <m:t>γ</m:t>
            </m:r>
          </m:e>
          <m:sub>
            <m:r>
              <w:rPr>
                <w:rFonts w:ascii="Cambria Math" w:hAnsi="Cambria Math"/>
                <w:lang w:val="kk-KZ"/>
              </w:rPr>
              <m:t>M</m:t>
            </m:r>
          </m:sub>
        </m:sSub>
      </m:oMath>
      <w:r w:rsidRPr="00FC6371">
        <w:rPr>
          <w:lang w:val="kk-KZ"/>
        </w:rPr>
        <w:t xml:space="preserve"> – оның активтілік коэффициенті, </w:t>
      </w:r>
      <m:oMath>
        <m:sSub>
          <m:sSubPr>
            <m:ctrlPr>
              <w:rPr>
                <w:rFonts w:ascii="Cambria Math" w:hAnsi="Cambria Math"/>
                <w:i/>
                <w:lang w:val="kk-KZ"/>
              </w:rPr>
            </m:ctrlPr>
          </m:sSubPr>
          <m:e>
            <m:r>
              <w:rPr>
                <w:rFonts w:ascii="Cambria Math" w:hAnsi="Cambria Math"/>
                <w:lang w:val="kk-KZ"/>
              </w:rPr>
              <m:t>a</m:t>
            </m:r>
          </m:e>
          <m:sub>
            <m:r>
              <w:rPr>
                <w:rFonts w:ascii="Cambria Math" w:hAnsi="Cambria Math"/>
                <w:lang w:val="kk-KZ"/>
              </w:rPr>
              <m:t>Hg</m:t>
            </m:r>
          </m:sub>
        </m:sSub>
      </m:oMath>
      <w:r w:rsidRPr="00FC6371">
        <w:rPr>
          <w:lang w:val="kk-KZ"/>
        </w:rPr>
        <w:t xml:space="preserve"> – амаль</w:t>
      </w:r>
      <w:r>
        <w:rPr>
          <w:lang w:val="kk-KZ"/>
        </w:rPr>
        <w:softHyphen/>
      </w:r>
      <w:r w:rsidRPr="00FC6371">
        <w:rPr>
          <w:lang w:val="kk-KZ"/>
        </w:rPr>
        <w:t>га</w:t>
      </w:r>
      <w:r>
        <w:rPr>
          <w:lang w:val="kk-KZ"/>
        </w:rPr>
        <w:softHyphen/>
      </w:r>
      <w:r w:rsidRPr="00FC6371">
        <w:rPr>
          <w:lang w:val="kk-KZ"/>
        </w:rPr>
        <w:t xml:space="preserve">мадағы сынаптың активтілігі, </w:t>
      </w:r>
      <m:oMath>
        <m:sSup>
          <m:sSupPr>
            <m:ctrlPr>
              <w:rPr>
                <w:rFonts w:ascii="Cambria Math" w:hAnsi="Cambria Math"/>
                <w:i/>
                <w:lang w:val="kk-KZ"/>
              </w:rPr>
            </m:ctrlPr>
          </m:sSupPr>
          <m:e>
            <m:r>
              <w:rPr>
                <w:rFonts w:ascii="Cambria Math" w:hAnsi="Cambria Math"/>
                <w:lang w:val="kk-KZ"/>
              </w:rPr>
              <m:t>E</m:t>
            </m:r>
          </m:e>
          <m:sup>
            <m:r>
              <w:rPr>
                <w:rFonts w:ascii="Cambria Math"/>
                <w:lang w:val="kk-KZ"/>
              </w:rPr>
              <m:t>0</m:t>
            </m:r>
          </m:sup>
        </m:sSup>
      </m:oMath>
      <w:r w:rsidRPr="00FC6371">
        <w:rPr>
          <w:lang w:val="kk-KZ"/>
        </w:rPr>
        <w:t xml:space="preserve"> – электродтың стандартты по</w:t>
      </w:r>
      <w:r>
        <w:rPr>
          <w:lang w:val="kk-KZ"/>
        </w:rPr>
        <w:softHyphen/>
      </w:r>
      <w:r w:rsidRPr="00FC6371">
        <w:rPr>
          <w:lang w:val="kk-KZ"/>
        </w:rPr>
        <w:t>тен</w:t>
      </w:r>
      <w:r>
        <w:rPr>
          <w:lang w:val="kk-KZ"/>
        </w:rPr>
        <w:softHyphen/>
      </w:r>
      <w:r w:rsidRPr="00FC6371">
        <w:rPr>
          <w:lang w:val="kk-KZ"/>
        </w:rPr>
        <w:t>циалы (2.12)</w:t>
      </w:r>
      <w:r>
        <w:rPr>
          <w:lang w:val="kk-KZ"/>
        </w:rPr>
        <w:t>.</w:t>
      </w:r>
    </w:p>
    <w:p w:rsidR="005179AB" w:rsidRPr="00FC6371" w:rsidRDefault="005179AB" w:rsidP="005179AB">
      <w:pPr>
        <w:ind w:firstLine="397"/>
        <w:jc w:val="both"/>
        <w:rPr>
          <w:lang w:val="kk-KZ"/>
        </w:rPr>
      </w:pPr>
      <w:r w:rsidRPr="00FC6371">
        <w:rPr>
          <w:lang w:val="kk-KZ"/>
        </w:rPr>
        <w:t xml:space="preserve"> (2.12) үрдісінің нәтижесінде тізбектегі ток күші арта бас</w:t>
      </w:r>
      <w:r>
        <w:rPr>
          <w:lang w:val="kk-KZ"/>
        </w:rPr>
        <w:softHyphen/>
      </w:r>
      <w:r w:rsidRPr="00FC6371">
        <w:rPr>
          <w:lang w:val="kk-KZ"/>
        </w:rPr>
        <w:t>тайды, ал сынап тамшысының бетінде тотықсызданатын иондардың концентрациясы кемиді. Бірақ диффузия әсерінен тамшы бетіне ерітінді көлемінен иондардың жаңа мөлшері жет</w:t>
      </w:r>
      <w:r>
        <w:rPr>
          <w:lang w:val="kk-KZ"/>
        </w:rPr>
        <w:softHyphen/>
      </w:r>
      <w:r w:rsidRPr="00FC6371">
        <w:rPr>
          <w:lang w:val="kk-KZ"/>
        </w:rPr>
        <w:t xml:space="preserve">кізіледі. Тізбектегі ток күші, ерітінді массасы </w:t>
      </w:r>
      <m:oMath>
        <m:sSubSup>
          <m:sSubSupPr>
            <m:ctrlPr>
              <w:rPr>
                <w:rFonts w:ascii="Cambria Math" w:hAnsi="Cambria Math"/>
                <w:i/>
                <w:lang w:val="kk-KZ"/>
              </w:rPr>
            </m:ctrlPr>
          </m:sSubSupPr>
          <m:e>
            <m:r>
              <w:rPr>
                <w:rFonts w:ascii="Cambria Math"/>
                <w:lang w:val="kk-KZ"/>
              </w:rPr>
              <m:t>с</m:t>
            </m:r>
          </m:e>
          <m:sub>
            <m:r>
              <w:rPr>
                <w:rFonts w:ascii="Cambria Math"/>
                <w:lang w:val="kk-KZ"/>
              </w:rPr>
              <m:t>М</m:t>
            </m:r>
          </m:sub>
          <m:sup>
            <m:r>
              <w:rPr>
                <w:rFonts w:ascii="Cambria Math"/>
                <w:lang w:val="kk-KZ"/>
              </w:rPr>
              <m:t>0</m:t>
            </m:r>
          </m:sup>
        </m:sSubSup>
      </m:oMath>
      <w:r w:rsidRPr="00FC6371">
        <w:rPr>
          <w:lang w:val="kk-KZ"/>
        </w:rPr>
        <w:t xml:space="preserve"> мен электродқа жақын қабаттағы </w:t>
      </w:r>
      <m:oMath>
        <m:sSub>
          <m:sSubPr>
            <m:ctrlPr>
              <w:rPr>
                <w:rFonts w:ascii="Cambria Math" w:hAnsi="Cambria Math"/>
                <w:i/>
                <w:lang w:val="kk-KZ"/>
              </w:rPr>
            </m:ctrlPr>
          </m:sSubPr>
          <m:e>
            <m:r>
              <w:rPr>
                <w:rFonts w:ascii="Cambria Math" w:hAnsi="Cambria Math"/>
                <w:lang w:val="kk-KZ"/>
              </w:rPr>
              <m:t>c</m:t>
            </m:r>
          </m:e>
          <m:sub>
            <m:r>
              <w:rPr>
                <w:rFonts w:ascii="Cambria Math" w:hAnsi="Cambria Math"/>
                <w:lang w:val="kk-KZ"/>
              </w:rPr>
              <m:t>M</m:t>
            </m:r>
          </m:sub>
        </m:sSub>
      </m:oMath>
      <w:r w:rsidRPr="00FC6371">
        <w:rPr>
          <w:lang w:val="kk-KZ"/>
        </w:rPr>
        <w:t xml:space="preserve"> концентрациялардың айырымына пропор</w:t>
      </w:r>
      <w:r>
        <w:rPr>
          <w:lang w:val="kk-KZ"/>
        </w:rPr>
        <w:softHyphen/>
      </w:r>
      <w:r w:rsidRPr="00FC6371">
        <w:rPr>
          <w:lang w:val="kk-KZ"/>
        </w:rPr>
        <w:t>ционалды болатын диффузияға тәуелді</w:t>
      </w:r>
      <w:r>
        <w:rPr>
          <w:lang w:val="kk-KZ"/>
        </w:rPr>
        <w:t xml:space="preserve"> болып</w:t>
      </w:r>
      <w:r w:rsidRPr="00FC6371">
        <w:rPr>
          <w:lang w:val="kk-KZ"/>
        </w:rPr>
        <w:t xml:space="preserve"> келеді. Ток күші </w:t>
      </w:r>
      <w:r>
        <w:rPr>
          <w:lang w:val="kk-KZ"/>
        </w:rPr>
        <w:br/>
      </w:r>
      <w:r w:rsidRPr="00FC6371">
        <w:rPr>
          <w:i/>
          <w:lang w:val="kk-KZ"/>
        </w:rPr>
        <w:t>I</w:t>
      </w:r>
      <w:r w:rsidRPr="00FC6371">
        <w:rPr>
          <w:lang w:val="kk-KZ"/>
        </w:rPr>
        <w:t xml:space="preserve"> бұл айырымға пропорционалды болады:</w:t>
      </w:r>
    </w:p>
    <w:p w:rsidR="005179AB" w:rsidRPr="00FC6371" w:rsidRDefault="005179AB" w:rsidP="005179AB">
      <w:pPr>
        <w:ind w:firstLine="397"/>
        <w:jc w:val="both"/>
        <w:rPr>
          <w:lang w:val="kk-KZ"/>
        </w:rPr>
      </w:pPr>
    </w:p>
    <w:p w:rsidR="005179AB" w:rsidRPr="00FC6371" w:rsidRDefault="005179AB" w:rsidP="005179AB">
      <w:pPr>
        <w:ind w:firstLine="397"/>
        <w:jc w:val="right"/>
        <w:rPr>
          <w:rFonts w:eastAsia="Calibri"/>
          <w:lang w:val="kk-KZ"/>
        </w:rPr>
      </w:pPr>
      <m:oMath>
        <m:r>
          <m:rPr>
            <m:sty m:val="p"/>
          </m:rPr>
          <w:rPr>
            <w:rFonts w:ascii="Cambria Math" w:eastAsia="Calibri"/>
            <w:lang w:val="kk-KZ"/>
          </w:rPr>
          <m:t>I=</m:t>
        </m:r>
        <m:sSub>
          <m:sSubPr>
            <m:ctrlPr>
              <w:rPr>
                <w:rFonts w:ascii="Cambria Math" w:eastAsia="Calibri" w:hAnsi="Cambria Math"/>
              </w:rPr>
            </m:ctrlPr>
          </m:sSubPr>
          <m:e>
            <m:r>
              <m:rPr>
                <m:sty m:val="p"/>
              </m:rPr>
              <w:rPr>
                <w:rFonts w:ascii="Cambria Math" w:eastAsia="Calibri"/>
                <w:lang w:val="kk-KZ"/>
              </w:rPr>
              <m:t>h</m:t>
            </m:r>
          </m:e>
          <m:sub>
            <m:r>
              <m:rPr>
                <m:sty m:val="p"/>
              </m:rPr>
              <w:rPr>
                <w:rFonts w:ascii="Cambria Math" w:eastAsia="Calibri"/>
                <w:lang w:val="kk-KZ"/>
              </w:rPr>
              <m:t>M</m:t>
            </m:r>
          </m:sub>
        </m:sSub>
        <m:d>
          <m:dPr>
            <m:ctrlPr>
              <w:rPr>
                <w:rFonts w:ascii="Cambria Math" w:eastAsia="Calibri" w:hAnsi="Cambria Math"/>
                <w:lang w:val="kk-KZ"/>
              </w:rPr>
            </m:ctrlPr>
          </m:dPr>
          <m:e>
            <m:sSubSup>
              <m:sSubSupPr>
                <m:ctrlPr>
                  <w:rPr>
                    <w:rFonts w:ascii="Cambria Math" w:eastAsia="Calibri" w:hAnsi="Cambria Math"/>
                  </w:rPr>
                </m:ctrlPr>
              </m:sSubSupPr>
              <m:e>
                <m:r>
                  <m:rPr>
                    <m:sty m:val="p"/>
                  </m:rPr>
                  <w:rPr>
                    <w:rFonts w:ascii="Cambria Math" w:eastAsia="Calibri"/>
                    <w:lang w:val="kk-KZ"/>
                  </w:rPr>
                  <m:t>c</m:t>
                </m:r>
              </m:e>
              <m:sub>
                <m:r>
                  <m:rPr>
                    <m:sty m:val="p"/>
                  </m:rPr>
                  <w:rPr>
                    <w:rFonts w:ascii="Cambria Math" w:eastAsia="Calibri"/>
                    <w:lang w:val="kk-KZ"/>
                  </w:rPr>
                  <m:t>M</m:t>
                </m:r>
              </m:sub>
              <m:sup>
                <m:r>
                  <m:rPr>
                    <m:sty m:val="p"/>
                  </m:rPr>
                  <w:rPr>
                    <w:rFonts w:ascii="Cambria Math" w:eastAsia="Calibri"/>
                    <w:lang w:val="kk-KZ"/>
                  </w:rPr>
                  <m:t>0</m:t>
                </m:r>
              </m:sup>
            </m:sSubSup>
            <m:r>
              <m:rPr>
                <m:sty m:val="p"/>
              </m:rPr>
              <w:rPr>
                <w:rFonts w:ascii="Cambria Math" w:eastAsia="Calibri" w:hAnsi="Cambria Math"/>
                <w:lang w:val="kk-KZ"/>
              </w:rPr>
              <m:t>-</m:t>
            </m:r>
            <m:sSub>
              <m:sSubPr>
                <m:ctrlPr>
                  <w:rPr>
                    <w:rFonts w:ascii="Cambria Math" w:eastAsia="Calibri" w:hAnsi="Cambria Math"/>
                  </w:rPr>
                </m:ctrlPr>
              </m:sSubPr>
              <m:e>
                <m:r>
                  <m:rPr>
                    <m:sty m:val="p"/>
                  </m:rPr>
                  <w:rPr>
                    <w:rFonts w:ascii="Cambria Math" w:eastAsia="Calibri"/>
                    <w:lang w:val="kk-KZ"/>
                  </w:rPr>
                  <m:t>c</m:t>
                </m:r>
              </m:e>
              <m:sub>
                <m:r>
                  <m:rPr>
                    <m:sty m:val="p"/>
                  </m:rPr>
                  <w:rPr>
                    <w:rFonts w:ascii="Cambria Math" w:eastAsia="Calibri"/>
                    <w:lang w:val="kk-KZ"/>
                  </w:rPr>
                  <m:t>M</m:t>
                </m:r>
              </m:sub>
            </m:sSub>
          </m:e>
        </m:d>
        <m:r>
          <m:rPr>
            <m:sty m:val="p"/>
          </m:rPr>
          <w:rPr>
            <w:rFonts w:ascii="Cambria Math" w:eastAsia="Calibri"/>
            <w:lang w:val="kk-KZ"/>
          </w:rPr>
          <m:t>.</m:t>
        </m:r>
      </m:oMath>
      <w:r w:rsidRPr="00FC6371">
        <w:rPr>
          <w:rFonts w:eastAsia="Calibri"/>
          <w:lang w:val="kk-KZ"/>
        </w:rPr>
        <w:t xml:space="preserve"> </w:t>
      </w:r>
      <w:r w:rsidRPr="00FC6371">
        <w:rPr>
          <w:rFonts w:eastAsia="Calibri"/>
          <w:lang w:val="kk-KZ"/>
        </w:rPr>
        <w:tab/>
      </w:r>
      <w:r w:rsidRPr="00FC6371">
        <w:rPr>
          <w:rFonts w:eastAsia="Calibri"/>
          <w:lang w:val="kk-KZ"/>
        </w:rPr>
        <w:tab/>
      </w:r>
      <w:r w:rsidRPr="00FC6371">
        <w:rPr>
          <w:rFonts w:eastAsia="Calibri"/>
          <w:lang w:val="kk-KZ"/>
        </w:rPr>
        <w:tab/>
        <w:t>(2.14)</w:t>
      </w:r>
    </w:p>
    <w:p w:rsidR="005179AB" w:rsidRPr="00FC6371" w:rsidRDefault="005179AB" w:rsidP="005179AB">
      <w:pPr>
        <w:ind w:firstLine="397"/>
        <w:jc w:val="both"/>
        <w:rPr>
          <w:rFonts w:eastAsia="Calibri"/>
          <w:lang w:val="kk-KZ"/>
        </w:rPr>
      </w:pPr>
    </w:p>
    <w:p w:rsidR="005179AB" w:rsidRPr="00FC6371" w:rsidRDefault="005179AB" w:rsidP="005179AB">
      <w:pPr>
        <w:ind w:firstLine="397"/>
        <w:jc w:val="both"/>
        <w:rPr>
          <w:lang w:val="kk-KZ"/>
        </w:rPr>
      </w:pPr>
      <w:r w:rsidRPr="00FC6371">
        <w:rPr>
          <w:lang w:val="kk-KZ"/>
        </w:rPr>
        <w:t xml:space="preserve">Индифферентті фондық электролиттің үлкен артықшылығы басқа, диффузиялық емес, катодқа жақын қабатқа иондардың келіп түсу механизмдерінің үлесі өте аз. Диффузиялық емес үрдістердің ішінде маңыздысы – электр өрісі әсерінен иондардың катодқа миграциясы. Бұл үрдістен туындайтын миграциялық токты жоймаса, жалпы ток басқарыла алынбайтын болып кетеді. Миграциялық токты басу үшін ерітіндіге жеткілікті мөлшерде индифферентті, яғни электродты реакцияға қатыспайтын немесе </w:t>
      </w:r>
      <w:r>
        <w:rPr>
          <w:lang w:val="kk-KZ"/>
        </w:rPr>
        <w:t>талданатын</w:t>
      </w:r>
      <w:r w:rsidRPr="00FC6371">
        <w:rPr>
          <w:lang w:val="kk-KZ"/>
        </w:rPr>
        <w:t xml:space="preserve"> ионның потенциалынан әлдеқайда теріс потенциалға ие фондық электролитті қосу керек. Фондық электролиттің кати</w:t>
      </w:r>
      <w:r>
        <w:rPr>
          <w:lang w:val="kk-KZ"/>
        </w:rPr>
        <w:softHyphen/>
      </w:r>
      <w:r w:rsidRPr="00FC6371">
        <w:rPr>
          <w:lang w:val="kk-KZ"/>
        </w:rPr>
        <w:t xml:space="preserve">ондары электродты қалқалайды, содан электр өрісі әсерінен миграцияның қозғалтқыш күші нөлге дейін кемиді. </w:t>
      </w:r>
    </w:p>
    <w:p w:rsidR="005179AB" w:rsidRPr="00FC6371" w:rsidRDefault="005179AB" w:rsidP="005179AB">
      <w:pPr>
        <w:ind w:firstLine="397"/>
        <w:jc w:val="both"/>
        <w:rPr>
          <w:lang w:val="kk-KZ"/>
        </w:rPr>
      </w:pPr>
      <w:r w:rsidRPr="00FC6371">
        <w:rPr>
          <w:lang w:val="kk-KZ"/>
        </w:rPr>
        <w:t>Катодтың белгілі бір потенциалында ерітінді көлеміндегімен салыстырғанда сынап тамшысының бетіндегі иондардың кон</w:t>
      </w:r>
      <w:r>
        <w:rPr>
          <w:lang w:val="kk-KZ"/>
        </w:rPr>
        <w:softHyphen/>
      </w:r>
      <w:r w:rsidRPr="00FC6371">
        <w:rPr>
          <w:lang w:val="kk-KZ"/>
        </w:rPr>
        <w:t>цен</w:t>
      </w:r>
      <w:r>
        <w:rPr>
          <w:lang w:val="kk-KZ"/>
        </w:rPr>
        <w:softHyphen/>
      </w:r>
      <w:r w:rsidRPr="00FC6371">
        <w:rPr>
          <w:lang w:val="kk-KZ"/>
        </w:rPr>
        <w:t>трациясы өте аз шамаға дейін кемиді, ал катодтағы иондар</w:t>
      </w:r>
      <w:r>
        <w:rPr>
          <w:lang w:val="kk-KZ"/>
        </w:rPr>
        <w:softHyphen/>
      </w:r>
      <w:r>
        <w:rPr>
          <w:lang w:val="kk-KZ"/>
        </w:rPr>
        <w:softHyphen/>
      </w:r>
      <w:r w:rsidRPr="00FC6371">
        <w:rPr>
          <w:lang w:val="kk-KZ"/>
        </w:rPr>
        <w:t>дың зарядсыздану жылдамдығы диффузия жылдамдығына тең бо</w:t>
      </w:r>
      <w:r>
        <w:rPr>
          <w:lang w:val="kk-KZ"/>
        </w:rPr>
        <w:softHyphen/>
      </w:r>
      <w:r w:rsidRPr="00FC6371">
        <w:rPr>
          <w:lang w:val="kk-KZ"/>
        </w:rPr>
        <w:t>лады.</w:t>
      </w:r>
    </w:p>
    <w:p w:rsidR="005179AB" w:rsidRPr="00FC6371" w:rsidRDefault="005179AB" w:rsidP="005179AB">
      <w:pPr>
        <w:ind w:firstLine="397"/>
        <w:jc w:val="both"/>
        <w:rPr>
          <w:lang w:val="kk-KZ"/>
        </w:rPr>
      </w:pPr>
      <w:r w:rsidRPr="00FC6371">
        <w:rPr>
          <w:lang w:val="kk-KZ"/>
        </w:rPr>
        <w:t>Ерітінді ішіндегі тотықсызданатын ионның концентрациясы тұрақты, себебі электролиз ток күшінің аз шамасында (</w:t>
      </w:r>
      <m:oMath>
        <m:sSup>
          <m:sSupPr>
            <m:ctrlPr>
              <w:rPr>
                <w:rFonts w:ascii="Cambria Math" w:hAnsi="Cambria Math"/>
                <w:i/>
                <w:lang w:val="kk-KZ"/>
              </w:rPr>
            </m:ctrlPr>
          </m:sSupPr>
          <m:e>
            <m:r>
              <w:rPr>
                <w:rFonts w:ascii="Cambria Math"/>
                <w:lang w:val="kk-KZ"/>
              </w:rPr>
              <m:t>10</m:t>
            </m:r>
          </m:e>
          <m:sup>
            <m:r>
              <w:rPr>
                <w:rFonts w:ascii="Cambria Math" w:hAnsi="Cambria Math"/>
                <w:lang w:val="kk-KZ"/>
              </w:rPr>
              <m:t>-</m:t>
            </m:r>
            <m:r>
              <w:rPr>
                <w:rFonts w:ascii="Cambria Math"/>
                <w:lang w:val="kk-KZ"/>
              </w:rPr>
              <m:t>5</m:t>
            </m:r>
          </m:sup>
        </m:sSup>
        <m:r>
          <w:rPr>
            <w:rFonts w:ascii="Cambria Math"/>
            <w:lang w:val="kk-KZ"/>
          </w:rPr>
          <m:t>А</m:t>
        </m:r>
        <m:r>
          <w:rPr>
            <w:rFonts w:ascii="Cambria Math"/>
            <w:lang w:val="kk-KZ"/>
          </w:rPr>
          <m:t>)</m:t>
        </m:r>
      </m:oMath>
      <w:r w:rsidRPr="00FC6371">
        <w:rPr>
          <w:lang w:val="kk-KZ"/>
        </w:rPr>
        <w:t xml:space="preserve">, ал катод қасындағы қабаттағы концентрация нөлге тең. Сондықтан берілген температурадағы диффузия жылдамдығын анықтайтын концентрациялардың айырымы тұрақты болып тұрады, осыдан катодқа иондардың келіп түсу жылдамдығы да тұрақты. Пайда болған тепе-теңдік күйі кернеуді арттырғанымен өзгермейтін ток күшімен сипатталатын болады. Диффузиямен бақыланатын бұл тұрақты ток </w:t>
      </w:r>
      <w:r w:rsidRPr="00FC6371">
        <w:rPr>
          <w:i/>
          <w:lang w:val="kk-KZ"/>
        </w:rPr>
        <w:t>диффузиялық</w:t>
      </w:r>
      <w:r w:rsidRPr="00FC6371">
        <w:rPr>
          <w:lang w:val="kk-KZ"/>
        </w:rPr>
        <w:t xml:space="preserve"> деп аталады және </w:t>
      </w:r>
      <m:oMath>
        <m:sSub>
          <m:sSubPr>
            <m:ctrlPr>
              <w:rPr>
                <w:rFonts w:ascii="Cambria Math" w:hAnsi="Cambria Math"/>
                <w:i/>
                <w:lang w:val="kk-KZ"/>
              </w:rPr>
            </m:ctrlPr>
          </m:sSubPr>
          <m:e>
            <m:r>
              <w:rPr>
                <w:rFonts w:ascii="Cambria Math"/>
                <w:lang w:val="kk-KZ"/>
              </w:rPr>
              <m:t>I</m:t>
            </m:r>
          </m:e>
          <m:sub>
            <m:r>
              <w:rPr>
                <w:rFonts w:ascii="Cambria Math"/>
                <w:lang w:val="kk-KZ"/>
              </w:rPr>
              <m:t>d</m:t>
            </m:r>
          </m:sub>
        </m:sSub>
      </m:oMath>
      <w:r w:rsidRPr="00FC6371">
        <w:rPr>
          <w:lang w:val="kk-KZ"/>
        </w:rPr>
        <w:t xml:space="preserve"> деп белгіленеді. Диффузиялық токтың күші үшін өрнек </w:t>
      </w:r>
      <m:oMath>
        <m:sSub>
          <m:sSubPr>
            <m:ctrlPr>
              <w:rPr>
                <w:rFonts w:ascii="Cambria Math" w:hAnsi="Cambria Math"/>
                <w:i/>
                <w:lang w:val="kk-KZ"/>
              </w:rPr>
            </m:ctrlPr>
          </m:sSubPr>
          <m:e>
            <m:r>
              <w:rPr>
                <w:rFonts w:ascii="Cambria Math"/>
                <w:lang w:val="kk-KZ"/>
              </w:rPr>
              <m:t>c</m:t>
            </m:r>
          </m:e>
          <m:sub>
            <m:r>
              <w:rPr>
                <w:rFonts w:ascii="Cambria Math"/>
                <w:lang w:val="kk-KZ"/>
              </w:rPr>
              <m:t>M</m:t>
            </m:r>
          </m:sub>
        </m:sSub>
        <m:r>
          <w:rPr>
            <w:rFonts w:ascii="Cambria Math" w:hAnsi="Cambria Math"/>
            <w:lang w:val="kk-KZ"/>
          </w:rPr>
          <m:t xml:space="preserve"> </m:t>
        </m:r>
      </m:oMath>
      <w:r w:rsidRPr="00FC6371">
        <w:rPr>
          <w:lang w:val="kk-KZ"/>
        </w:rPr>
        <w:t>=</w:t>
      </w:r>
      <w:r>
        <w:rPr>
          <w:lang w:val="kk-KZ"/>
        </w:rPr>
        <w:t xml:space="preserve"> </w:t>
      </w:r>
      <w:r w:rsidRPr="00FC6371">
        <w:rPr>
          <w:lang w:val="kk-KZ"/>
        </w:rPr>
        <w:t>0 кезіндегі (2.14) теңдеуінен алынады:</w:t>
      </w:r>
    </w:p>
    <w:p w:rsidR="005179AB" w:rsidRPr="00FC6371" w:rsidRDefault="005179AB" w:rsidP="005179AB">
      <w:pPr>
        <w:ind w:firstLine="397"/>
        <w:jc w:val="both"/>
        <w:rPr>
          <w:lang w:val="kk-KZ"/>
        </w:rPr>
      </w:pPr>
    </w:p>
    <w:p w:rsidR="005179AB" w:rsidRPr="00FC6371" w:rsidRDefault="0053671F" w:rsidP="005179AB">
      <w:pPr>
        <w:ind w:firstLine="397"/>
        <w:jc w:val="right"/>
        <w:rPr>
          <w:rFonts w:eastAsia="Calibri"/>
          <w:lang w:val="kk-KZ"/>
        </w:rPr>
      </w:pPr>
      <m:oMath>
        <m:sSub>
          <m:sSubPr>
            <m:ctrlPr>
              <w:rPr>
                <w:rFonts w:ascii="Cambria Math" w:eastAsia="Calibri" w:hAnsi="Cambria Math"/>
                <w:i/>
                <w:lang w:val="en-US"/>
              </w:rPr>
            </m:ctrlPr>
          </m:sSubPr>
          <m:e>
            <m:r>
              <w:rPr>
                <w:rFonts w:ascii="Cambria Math" w:eastAsia="Calibri"/>
                <w:lang w:val="kk-KZ"/>
              </w:rPr>
              <m:t xml:space="preserve"> I</m:t>
            </m:r>
          </m:e>
          <m:sub>
            <m:r>
              <w:rPr>
                <w:rFonts w:ascii="Cambria Math" w:eastAsia="Calibri"/>
                <w:lang w:val="kk-KZ"/>
              </w:rPr>
              <m:t>d</m:t>
            </m:r>
          </m:sub>
        </m:sSub>
        <m:r>
          <w:rPr>
            <w:rFonts w:ascii="Cambria Math" w:eastAsia="Calibri"/>
            <w:lang w:val="kk-KZ"/>
          </w:rPr>
          <m:t>=</m:t>
        </m:r>
        <m:sSub>
          <m:sSubPr>
            <m:ctrlPr>
              <w:rPr>
                <w:rFonts w:ascii="Cambria Math" w:eastAsia="Calibri" w:hAnsi="Cambria Math"/>
                <w:i/>
                <w:lang w:val="en-US"/>
              </w:rPr>
            </m:ctrlPr>
          </m:sSubPr>
          <m:e>
            <m:r>
              <w:rPr>
                <w:rFonts w:ascii="Cambria Math" w:eastAsia="Calibri"/>
                <w:lang w:val="kk-KZ"/>
              </w:rPr>
              <m:t>k</m:t>
            </m:r>
          </m:e>
          <m:sub>
            <m:r>
              <w:rPr>
                <w:rFonts w:ascii="Cambria Math" w:eastAsia="Calibri"/>
                <w:lang w:val="kk-KZ"/>
              </w:rPr>
              <m:t>M</m:t>
            </m:r>
          </m:sub>
        </m:sSub>
        <m:sSubSup>
          <m:sSubSupPr>
            <m:ctrlPr>
              <w:rPr>
                <w:rFonts w:ascii="Cambria Math" w:eastAsia="Calibri" w:hAnsi="Cambria Math"/>
                <w:i/>
                <w:lang w:val="en-US"/>
              </w:rPr>
            </m:ctrlPr>
          </m:sSubSupPr>
          <m:e>
            <m:r>
              <w:rPr>
                <w:rFonts w:ascii="Cambria Math" w:eastAsia="Calibri"/>
                <w:lang w:val="kk-KZ"/>
              </w:rPr>
              <m:t>c</m:t>
            </m:r>
          </m:e>
          <m:sub>
            <m:r>
              <w:rPr>
                <w:rFonts w:ascii="Cambria Math" w:eastAsia="Calibri"/>
                <w:lang w:val="kk-KZ"/>
              </w:rPr>
              <m:t>M</m:t>
            </m:r>
          </m:sub>
          <m:sup>
            <m:r>
              <w:rPr>
                <w:rFonts w:ascii="Cambria Math" w:eastAsia="Calibri"/>
                <w:lang w:val="kk-KZ"/>
              </w:rPr>
              <m:t>0</m:t>
            </m:r>
          </m:sup>
        </m:sSubSup>
      </m:oMath>
      <w:r w:rsidR="005179AB">
        <w:rPr>
          <w:rFonts w:eastAsia="Calibri"/>
          <w:lang w:val="kk-KZ"/>
        </w:rPr>
        <w:t>.</w:t>
      </w:r>
      <w:r w:rsidR="005179AB" w:rsidRPr="00FC6371">
        <w:rPr>
          <w:rFonts w:eastAsia="Calibri"/>
          <w:lang w:val="kk-KZ"/>
        </w:rPr>
        <w:tab/>
      </w:r>
      <w:r w:rsidR="005179AB" w:rsidRPr="00FC6371">
        <w:rPr>
          <w:rFonts w:eastAsia="Calibri"/>
          <w:lang w:val="kk-KZ"/>
        </w:rPr>
        <w:tab/>
      </w:r>
      <w:r w:rsidR="005179AB" w:rsidRPr="00FC6371">
        <w:rPr>
          <w:rFonts w:eastAsia="Calibri"/>
          <w:lang w:val="kk-KZ"/>
        </w:rPr>
        <w:tab/>
        <w:t>(2.15)</w:t>
      </w:r>
    </w:p>
    <w:p w:rsidR="005179AB" w:rsidRPr="00FC6371" w:rsidRDefault="005179AB" w:rsidP="005179AB">
      <w:pPr>
        <w:ind w:firstLine="397"/>
        <w:jc w:val="both"/>
        <w:rPr>
          <w:rFonts w:eastAsia="Calibri"/>
          <w:lang w:val="kk-KZ"/>
        </w:rPr>
      </w:pPr>
    </w:p>
    <w:p w:rsidR="005179AB" w:rsidRPr="00FC6371" w:rsidRDefault="005179AB" w:rsidP="005179AB">
      <w:pPr>
        <w:ind w:firstLine="397"/>
        <w:jc w:val="both"/>
        <w:rPr>
          <w:lang w:val="kk-KZ"/>
        </w:rPr>
      </w:pPr>
      <w:r w:rsidRPr="00FC6371">
        <w:rPr>
          <w:lang w:val="kk-KZ"/>
        </w:rPr>
        <w:t>Диффузиялық токтың күші ерітінді массасындағы тотық</w:t>
      </w:r>
      <w:r>
        <w:rPr>
          <w:lang w:val="kk-KZ"/>
        </w:rPr>
        <w:softHyphen/>
      </w:r>
      <w:r w:rsidRPr="00FC6371">
        <w:rPr>
          <w:lang w:val="kk-KZ"/>
        </w:rPr>
        <w:t>сызданып жатқан иондар концентрациясына тура пропор</w:t>
      </w:r>
      <w:r>
        <w:rPr>
          <w:lang w:val="kk-KZ"/>
        </w:rPr>
        <w:softHyphen/>
      </w:r>
      <w:r w:rsidRPr="00FC6371">
        <w:rPr>
          <w:lang w:val="kk-KZ"/>
        </w:rPr>
        <w:t>ционалды. (2.14) және (2.15) теңдеулерді байланыстырып, келесі теңдікті аламыз:</w:t>
      </w:r>
    </w:p>
    <w:p w:rsidR="005179AB" w:rsidRPr="00FC6371" w:rsidRDefault="005179AB" w:rsidP="005179AB">
      <w:pPr>
        <w:ind w:firstLine="397"/>
        <w:jc w:val="both"/>
        <w:rPr>
          <w:lang w:val="kk-KZ"/>
        </w:rPr>
      </w:pPr>
    </w:p>
    <w:p w:rsidR="005179AB" w:rsidRPr="002555EE" w:rsidRDefault="005179AB" w:rsidP="005179AB">
      <w:pPr>
        <w:ind w:firstLine="397"/>
        <w:jc w:val="both"/>
        <w:rPr>
          <w:lang w:val="kk-KZ"/>
        </w:rPr>
      </w:pPr>
      <m:oMathPara>
        <m:oMathParaPr>
          <m:jc m:val="center"/>
        </m:oMathParaPr>
        <m:oMath>
          <m:r>
            <w:rPr>
              <w:rFonts w:ascii="Cambria Math" w:eastAsia="Calibri"/>
              <w:lang w:val="en-US"/>
            </w:rPr>
            <m:t>I=</m:t>
          </m:r>
          <m:sSub>
            <m:sSubPr>
              <m:ctrlPr>
                <w:rPr>
                  <w:rFonts w:ascii="Cambria Math" w:eastAsia="Calibri" w:hAnsi="Cambria Math"/>
                  <w:i/>
                  <w:lang w:val="en-US"/>
                </w:rPr>
              </m:ctrlPr>
            </m:sSubPr>
            <m:e>
              <m:r>
                <w:rPr>
                  <w:rFonts w:ascii="Cambria Math" w:eastAsia="Calibri"/>
                  <w:lang w:val="en-US"/>
                </w:rPr>
                <m:t>I</m:t>
              </m:r>
            </m:e>
            <m:sub>
              <m:r>
                <w:rPr>
                  <w:rFonts w:ascii="Cambria Math" w:eastAsia="Calibri"/>
                  <w:lang w:val="en-US"/>
                </w:rPr>
                <m:t>d</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lang w:val="en-US"/>
                </w:rPr>
                <m:t>k</m:t>
              </m:r>
            </m:e>
            <m:sub>
              <m:r>
                <w:rPr>
                  <w:rFonts w:ascii="Cambria Math" w:eastAsia="Calibri"/>
                  <w:lang w:val="en-US"/>
                </w:rPr>
                <m:t>M</m:t>
              </m:r>
            </m:sub>
          </m:sSub>
          <m:sSub>
            <m:sSubPr>
              <m:ctrlPr>
                <w:rPr>
                  <w:rFonts w:ascii="Cambria Math" w:eastAsia="Calibri" w:hAnsi="Cambria Math"/>
                  <w:i/>
                  <w:lang w:val="en-US"/>
                </w:rPr>
              </m:ctrlPr>
            </m:sSubPr>
            <m:e>
              <m:r>
                <w:rPr>
                  <w:rFonts w:ascii="Cambria Math" w:eastAsia="Calibri"/>
                  <w:lang w:val="en-US"/>
                </w:rPr>
                <m:t>c</m:t>
              </m:r>
            </m:e>
            <m:sub>
              <m:r>
                <w:rPr>
                  <w:rFonts w:ascii="Cambria Math" w:eastAsia="Calibri"/>
                  <w:lang w:val="en-US"/>
                </w:rPr>
                <m:t>M</m:t>
              </m:r>
            </m:sub>
          </m:sSub>
        </m:oMath>
      </m:oMathPara>
    </w:p>
    <w:p w:rsidR="005179AB" w:rsidRDefault="005179AB" w:rsidP="005179AB">
      <w:pPr>
        <w:jc w:val="both"/>
        <w:rPr>
          <w:lang w:val="kk-KZ"/>
        </w:rPr>
      </w:pPr>
    </w:p>
    <w:p w:rsidR="005179AB" w:rsidRPr="00FC6371" w:rsidRDefault="005179AB" w:rsidP="005179AB">
      <w:pPr>
        <w:jc w:val="both"/>
        <w:rPr>
          <w:lang w:val="kk-KZ"/>
        </w:rPr>
      </w:pPr>
      <w:r w:rsidRPr="00FC6371">
        <w:rPr>
          <w:lang w:val="kk-KZ"/>
        </w:rPr>
        <w:t>немесе</w:t>
      </w:r>
    </w:p>
    <w:p w:rsidR="005179AB" w:rsidRPr="00044861" w:rsidRDefault="005179AB" w:rsidP="005179AB">
      <w:pPr>
        <w:jc w:val="both"/>
      </w:pPr>
    </w:p>
    <w:p w:rsidR="005179AB" w:rsidRPr="00FC6371" w:rsidRDefault="0053671F" w:rsidP="005179AB">
      <w:pPr>
        <w:jc w:val="right"/>
        <w:rPr>
          <w:rFonts w:eastAsia="Calibri"/>
          <w:lang w:val="kk-KZ"/>
        </w:rPr>
      </w:pPr>
      <m:oMath>
        <m:sSub>
          <m:sSubPr>
            <m:ctrlPr>
              <w:rPr>
                <w:rFonts w:ascii="Cambria Math" w:eastAsia="Calibri" w:hAnsi="Cambria Math"/>
                <w:i/>
                <w:lang w:val="en-US"/>
              </w:rPr>
            </m:ctrlPr>
          </m:sSubPr>
          <m:e>
            <m:r>
              <w:rPr>
                <w:rFonts w:ascii="Cambria Math" w:eastAsia="Calibri"/>
                <w:lang w:val="en-US"/>
              </w:rPr>
              <m:t>c</m:t>
            </m:r>
          </m:e>
          <m:sub>
            <m:r>
              <w:rPr>
                <w:rFonts w:ascii="Cambria Math" w:eastAsia="Calibri"/>
                <w:lang w:val="en-US"/>
              </w:rPr>
              <m:t>M</m:t>
            </m:r>
          </m:sub>
        </m:sSub>
        <m:r>
          <w:rPr>
            <w:rFonts w:ascii="Cambria Math" w:eastAsia="Calibri"/>
          </w:rPr>
          <m:t>=</m:t>
        </m:r>
        <m:f>
          <m:fPr>
            <m:ctrlPr>
              <w:rPr>
                <w:rFonts w:ascii="Cambria Math" w:eastAsia="Calibri" w:hAnsi="Cambria Math"/>
                <w:i/>
                <w:lang w:val="en-US"/>
              </w:rPr>
            </m:ctrlPr>
          </m:fPr>
          <m:num>
            <m:sSub>
              <m:sSubPr>
                <m:ctrlPr>
                  <w:rPr>
                    <w:rFonts w:ascii="Cambria Math" w:eastAsia="Calibri" w:hAnsi="Cambria Math"/>
                    <w:i/>
                    <w:lang w:val="en-US"/>
                  </w:rPr>
                </m:ctrlPr>
              </m:sSubPr>
              <m:e>
                <m:r>
                  <w:rPr>
                    <w:rFonts w:ascii="Cambria Math" w:eastAsia="Calibri"/>
                    <w:lang w:val="en-US"/>
                  </w:rPr>
                  <m:t>I</m:t>
                </m:r>
              </m:e>
              <m:sub>
                <m:r>
                  <w:rPr>
                    <w:rFonts w:ascii="Cambria Math" w:eastAsia="Calibri"/>
                    <w:lang w:val="en-US"/>
                  </w:rPr>
                  <m:t>d</m:t>
                </m:r>
              </m:sub>
            </m:sSub>
            <m:r>
              <w:rPr>
                <w:rFonts w:ascii="Cambria Math" w:eastAsia="Calibri" w:hAnsi="Cambria Math"/>
              </w:rPr>
              <m:t>-</m:t>
            </m:r>
            <m:r>
              <w:rPr>
                <w:rFonts w:ascii="Cambria Math" w:eastAsia="Calibri"/>
                <w:lang w:val="en-US"/>
              </w:rPr>
              <m:t>I</m:t>
            </m:r>
          </m:num>
          <m:den>
            <m:sSub>
              <m:sSubPr>
                <m:ctrlPr>
                  <w:rPr>
                    <w:rFonts w:ascii="Cambria Math" w:eastAsia="Calibri" w:hAnsi="Cambria Math"/>
                    <w:i/>
                    <w:lang w:val="en-US"/>
                  </w:rPr>
                </m:ctrlPr>
              </m:sSubPr>
              <m:e>
                <m:r>
                  <w:rPr>
                    <w:rFonts w:ascii="Cambria Math" w:eastAsia="Calibri"/>
                    <w:lang w:val="en-US"/>
                  </w:rPr>
                  <m:t>k</m:t>
                </m:r>
              </m:e>
              <m:sub>
                <m:r>
                  <w:rPr>
                    <w:rFonts w:ascii="Cambria Math" w:eastAsia="Calibri"/>
                    <w:lang w:val="en-US"/>
                  </w:rPr>
                  <m:t>M</m:t>
                </m:r>
              </m:sub>
            </m:sSub>
          </m:den>
        </m:f>
      </m:oMath>
      <w:r w:rsidR="005179AB" w:rsidRPr="00FC6371">
        <w:rPr>
          <w:rFonts w:eastAsia="Calibri"/>
          <w:lang w:val="kk-KZ"/>
        </w:rPr>
        <w:t xml:space="preserve"> .</w:t>
      </w:r>
      <w:r w:rsidR="005179AB" w:rsidRPr="00FC6371">
        <w:rPr>
          <w:rFonts w:eastAsia="Calibri"/>
          <w:lang w:val="kk-KZ"/>
        </w:rPr>
        <w:tab/>
      </w:r>
      <w:r w:rsidR="005179AB" w:rsidRPr="00FC6371">
        <w:rPr>
          <w:rFonts w:eastAsia="Calibri"/>
          <w:lang w:val="kk-KZ"/>
        </w:rPr>
        <w:tab/>
      </w:r>
      <w:r w:rsidR="005179AB" w:rsidRPr="00FC6371">
        <w:rPr>
          <w:rFonts w:eastAsia="Calibri"/>
          <w:lang w:val="kk-KZ"/>
        </w:rPr>
        <w:tab/>
      </w:r>
      <w:r w:rsidR="005179AB">
        <w:rPr>
          <w:rFonts w:eastAsia="Calibri"/>
          <w:lang w:val="kk-KZ"/>
        </w:rPr>
        <w:t xml:space="preserve">         </w:t>
      </w:r>
      <w:r w:rsidR="005179AB" w:rsidRPr="00FC6371">
        <w:rPr>
          <w:rFonts w:eastAsia="Calibri"/>
          <w:lang w:val="kk-KZ"/>
        </w:rPr>
        <w:t>(2.16)</w:t>
      </w:r>
    </w:p>
    <w:p w:rsidR="005179AB" w:rsidRPr="00FC6371" w:rsidRDefault="005179AB" w:rsidP="005179AB">
      <w:pPr>
        <w:ind w:firstLine="397"/>
        <w:jc w:val="both"/>
        <w:rPr>
          <w:rFonts w:eastAsia="Calibri"/>
          <w:lang w:val="kk-KZ"/>
        </w:rPr>
      </w:pPr>
      <w:r w:rsidRPr="00FC6371">
        <w:rPr>
          <w:rFonts w:eastAsia="Calibri"/>
          <w:lang w:val="kk-KZ"/>
        </w:rPr>
        <w:t xml:space="preserve"> </w:t>
      </w:r>
    </w:p>
    <w:p w:rsidR="005179AB" w:rsidRPr="00FC6371" w:rsidRDefault="005179AB" w:rsidP="005179AB">
      <w:pPr>
        <w:ind w:firstLine="397"/>
        <w:jc w:val="both"/>
        <w:rPr>
          <w:lang w:val="kk-KZ"/>
        </w:rPr>
      </w:pPr>
      <w:r w:rsidRPr="00FC6371">
        <w:rPr>
          <w:lang w:val="kk-KZ"/>
        </w:rPr>
        <w:t>(2.12) үрдісінің нәтижесінде пайда болған амальгама кон</w:t>
      </w:r>
      <w:r>
        <w:rPr>
          <w:lang w:val="kk-KZ"/>
        </w:rPr>
        <w:softHyphen/>
      </w:r>
      <w:r w:rsidRPr="00FC6371">
        <w:rPr>
          <w:lang w:val="kk-KZ"/>
        </w:rPr>
        <w:t>центрациясы ток күшіне пропорционалды болады:</w:t>
      </w:r>
    </w:p>
    <w:p w:rsidR="005179AB" w:rsidRPr="00FC6371" w:rsidRDefault="005179AB" w:rsidP="005179AB">
      <w:pPr>
        <w:ind w:firstLine="397"/>
        <w:jc w:val="both"/>
        <w:rPr>
          <w:lang w:val="kk-KZ"/>
        </w:rPr>
      </w:pPr>
    </w:p>
    <w:p w:rsidR="005179AB" w:rsidRDefault="005179AB" w:rsidP="005179AB">
      <w:pPr>
        <w:ind w:firstLine="397"/>
        <w:jc w:val="both"/>
        <w:rPr>
          <w:lang w:val="kk-KZ"/>
        </w:rPr>
      </w:pPr>
    </w:p>
    <w:p w:rsidR="005179AB" w:rsidRPr="00FC6371" w:rsidRDefault="0053671F" w:rsidP="005179AB">
      <w:pPr>
        <w:ind w:firstLine="397"/>
        <w:jc w:val="right"/>
        <w:rPr>
          <w:rFonts w:eastAsia="Calibri"/>
          <w:lang w:val="kk-KZ"/>
        </w:rPr>
      </w:pPr>
      <m:oMath>
        <m:sSub>
          <m:sSubPr>
            <m:ctrlPr>
              <w:rPr>
                <w:rFonts w:ascii="Cambria Math" w:eastAsia="Calibri" w:hAnsi="Cambria Math"/>
                <w:i/>
                <w:lang w:val="en-US"/>
              </w:rPr>
            </m:ctrlPr>
          </m:sSubPr>
          <m:e>
            <m:r>
              <w:rPr>
                <w:rFonts w:ascii="Cambria Math" w:eastAsia="Calibri"/>
                <w:lang w:val="kk-KZ"/>
              </w:rPr>
              <m:t>c</m:t>
            </m:r>
          </m:e>
          <m:sub>
            <m:r>
              <w:rPr>
                <w:rFonts w:ascii="Cambria Math" w:eastAsia="Calibri"/>
                <w:lang w:val="kk-KZ"/>
              </w:rPr>
              <m:t>a</m:t>
            </m:r>
          </m:sub>
        </m:sSub>
        <m:r>
          <w:rPr>
            <w:rFonts w:ascii="Cambria Math" w:eastAsia="Calibri"/>
            <w:lang w:val="kk-KZ"/>
          </w:rPr>
          <m:t>=</m:t>
        </m:r>
        <m:sSubSup>
          <m:sSubSupPr>
            <m:ctrlPr>
              <w:rPr>
                <w:rFonts w:ascii="Cambria Math" w:eastAsia="Calibri" w:hAnsi="Cambria Math"/>
                <w:i/>
                <w:lang w:val="en-US"/>
              </w:rPr>
            </m:ctrlPr>
          </m:sSubSupPr>
          <m:e>
            <m:r>
              <w:rPr>
                <w:rFonts w:ascii="Cambria Math" w:eastAsia="Calibri"/>
                <w:lang w:val="kk-KZ"/>
              </w:rPr>
              <m:t>k</m:t>
            </m:r>
          </m:e>
          <m:sub>
            <m:r>
              <w:rPr>
                <w:rFonts w:ascii="Cambria Math" w:eastAsia="Calibri"/>
                <w:lang w:val="kk-KZ"/>
              </w:rPr>
              <m:t>a</m:t>
            </m:r>
          </m:sub>
          <m:sup>
            <m:r>
              <w:rPr>
                <w:rFonts w:ascii="Cambria Math" w:eastAsia="Calibri"/>
                <w:lang w:val="kk-KZ"/>
              </w:rPr>
              <m:t>`</m:t>
            </m:r>
          </m:sup>
        </m:sSubSup>
        <m:r>
          <w:rPr>
            <w:rFonts w:ascii="Cambria Math" w:eastAsia="Calibri"/>
            <w:lang w:val="kk-KZ"/>
          </w:rPr>
          <m:t>I=</m:t>
        </m:r>
        <m:f>
          <m:fPr>
            <m:ctrlPr>
              <w:rPr>
                <w:rFonts w:ascii="Cambria Math" w:eastAsia="Calibri" w:hAnsi="Cambria Math"/>
                <w:i/>
                <w:lang w:val="en-US"/>
              </w:rPr>
            </m:ctrlPr>
          </m:fPr>
          <m:num>
            <m:r>
              <w:rPr>
                <w:rFonts w:ascii="Cambria Math" w:eastAsia="Calibri"/>
                <w:lang w:val="kk-KZ"/>
              </w:rPr>
              <m:t>I</m:t>
            </m:r>
          </m:num>
          <m:den>
            <m:sSub>
              <m:sSubPr>
                <m:ctrlPr>
                  <w:rPr>
                    <w:rFonts w:ascii="Cambria Math" w:eastAsia="Calibri" w:hAnsi="Cambria Math"/>
                    <w:i/>
                    <w:lang w:val="en-US"/>
                  </w:rPr>
                </m:ctrlPr>
              </m:sSubPr>
              <m:e>
                <m:r>
                  <w:rPr>
                    <w:rFonts w:ascii="Cambria Math" w:eastAsia="Calibri"/>
                    <w:lang w:val="kk-KZ"/>
                  </w:rPr>
                  <m:t>k</m:t>
                </m:r>
              </m:e>
              <m:sub>
                <m:r>
                  <w:rPr>
                    <w:rFonts w:ascii="Cambria Math" w:eastAsia="Calibri"/>
                    <w:lang w:val="kk-KZ"/>
                  </w:rPr>
                  <m:t>a</m:t>
                </m:r>
              </m:sub>
            </m:sSub>
          </m:den>
        </m:f>
      </m:oMath>
      <w:r w:rsidR="005179AB">
        <w:rPr>
          <w:rFonts w:eastAsia="Calibri"/>
          <w:lang w:val="kk-KZ"/>
        </w:rPr>
        <w:t>.</w:t>
      </w:r>
      <w:r w:rsidR="005179AB" w:rsidRPr="00FC6371">
        <w:rPr>
          <w:rFonts w:eastAsia="Calibri"/>
          <w:lang w:val="kk-KZ"/>
        </w:rPr>
        <w:t xml:space="preserve"> </w:t>
      </w:r>
      <w:r w:rsidR="005179AB" w:rsidRPr="00FC6371">
        <w:rPr>
          <w:rFonts w:eastAsia="Calibri"/>
          <w:lang w:val="kk-KZ"/>
        </w:rPr>
        <w:tab/>
      </w:r>
      <w:r w:rsidR="005179AB" w:rsidRPr="00FC6371">
        <w:rPr>
          <w:rFonts w:eastAsia="Calibri"/>
          <w:lang w:val="kk-KZ"/>
        </w:rPr>
        <w:tab/>
      </w:r>
      <w:r w:rsidR="005179AB" w:rsidRPr="00FC6371">
        <w:rPr>
          <w:rFonts w:eastAsia="Calibri"/>
          <w:lang w:val="kk-KZ"/>
        </w:rPr>
        <w:tab/>
        <w:t>(2.17)</w:t>
      </w:r>
    </w:p>
    <w:p w:rsidR="005179AB" w:rsidRDefault="005179AB" w:rsidP="005179AB">
      <w:pPr>
        <w:ind w:firstLine="397"/>
        <w:jc w:val="both"/>
        <w:rPr>
          <w:lang w:val="kk-KZ"/>
        </w:rPr>
      </w:pPr>
    </w:p>
    <w:p w:rsidR="005179AB" w:rsidRPr="00FC6371" w:rsidRDefault="005179AB" w:rsidP="005179AB">
      <w:pPr>
        <w:ind w:firstLine="397"/>
        <w:jc w:val="both"/>
        <w:rPr>
          <w:lang w:val="kk-KZ"/>
        </w:rPr>
      </w:pPr>
      <w:r w:rsidRPr="00FC6371">
        <w:rPr>
          <w:lang w:val="kk-KZ"/>
        </w:rPr>
        <w:t>(2.16) және (2.17) теңдіктерін (2.13)</w:t>
      </w:r>
      <w:r w:rsidRPr="00890444">
        <w:rPr>
          <w:lang w:val="kk-KZ"/>
        </w:rPr>
        <w:t xml:space="preserve"> </w:t>
      </w:r>
      <w:r w:rsidRPr="00FC6371">
        <w:rPr>
          <w:lang w:val="kk-KZ"/>
        </w:rPr>
        <w:t xml:space="preserve">теңдеуіне қоямыз: </w:t>
      </w:r>
    </w:p>
    <w:p w:rsidR="005179AB" w:rsidRPr="00FC6371" w:rsidRDefault="005179AB" w:rsidP="005179AB">
      <w:pPr>
        <w:ind w:firstLine="397"/>
        <w:jc w:val="both"/>
        <w:rPr>
          <w:lang w:val="kk-KZ"/>
        </w:rPr>
      </w:pPr>
    </w:p>
    <w:p w:rsidR="005179AB" w:rsidRPr="00FC6371" w:rsidRDefault="005179AB" w:rsidP="005179AB">
      <w:pPr>
        <w:ind w:firstLine="397"/>
        <w:jc w:val="right"/>
        <w:rPr>
          <w:lang w:val="kk-KZ"/>
        </w:rPr>
      </w:pPr>
      <m:oMath>
        <m:r>
          <w:rPr>
            <w:rFonts w:ascii="Cambria Math" w:eastAsia="Calibri"/>
            <w:lang w:val="kk-KZ"/>
          </w:rPr>
          <m:t>E=</m:t>
        </m:r>
        <m:sSup>
          <m:sSupPr>
            <m:ctrlPr>
              <w:rPr>
                <w:rFonts w:ascii="Cambria Math" w:eastAsia="Calibri" w:hAnsi="Cambria Math"/>
                <w:i/>
              </w:rPr>
            </m:ctrlPr>
          </m:sSupPr>
          <m:e>
            <m:r>
              <w:rPr>
                <w:rFonts w:ascii="Cambria Math" w:eastAsia="Calibri"/>
                <w:lang w:val="kk-KZ"/>
              </w:rPr>
              <m:t>E</m:t>
            </m:r>
          </m:e>
          <m:sup>
            <m:r>
              <w:rPr>
                <w:rFonts w:ascii="Cambria Math" w:eastAsia="Calibri"/>
                <w:lang w:val="kk-KZ"/>
              </w:rPr>
              <m:t>0</m:t>
            </m:r>
          </m:sup>
        </m:sSup>
        <m:r>
          <w:rPr>
            <w:rFonts w:ascii="Cambria Math" w:eastAsia="Calibri"/>
            <w:lang w:val="kk-KZ"/>
          </w:rPr>
          <m:t>+</m:t>
        </m:r>
        <m:f>
          <m:fPr>
            <m:ctrlPr>
              <w:rPr>
                <w:rFonts w:ascii="Cambria Math" w:eastAsia="Calibri" w:hAnsi="Cambria Math"/>
              </w:rPr>
            </m:ctrlPr>
          </m:fPr>
          <m:num>
            <m:r>
              <w:rPr>
                <w:rFonts w:ascii="Cambria Math" w:eastAsia="Calibri"/>
                <w:lang w:val="kk-KZ"/>
              </w:rPr>
              <m:t>RT</m:t>
            </m:r>
          </m:num>
          <m:den>
            <m:r>
              <w:rPr>
                <w:rFonts w:ascii="Cambria Math" w:eastAsia="Calibri"/>
                <w:lang w:val="kk-KZ"/>
              </w:rPr>
              <m:t>nF</m:t>
            </m:r>
          </m:den>
        </m:f>
        <m:r>
          <m:rPr>
            <m:sty m:val="p"/>
          </m:rPr>
          <w:rPr>
            <w:rFonts w:ascii="Cambria Math" w:eastAsia="Calibri"/>
            <w:lang w:val="kk-KZ"/>
          </w:rPr>
          <m:t>ln</m:t>
        </m:r>
        <m:f>
          <m:fPr>
            <m:ctrlPr>
              <w:rPr>
                <w:rFonts w:ascii="Cambria Math" w:eastAsia="Calibri" w:hAnsi="Cambria Math"/>
              </w:rPr>
            </m:ctrlPr>
          </m:fPr>
          <m:num>
            <m:sSub>
              <m:sSubPr>
                <m:ctrlPr>
                  <w:rPr>
                    <w:rFonts w:ascii="Cambria Math" w:eastAsia="Calibri" w:hAnsi="Cambria Math"/>
                    <w:i/>
                  </w:rPr>
                </m:ctrlPr>
              </m:sSubPr>
              <m:e>
                <m:r>
                  <w:rPr>
                    <w:rFonts w:ascii="Cambria Math" w:eastAsia="Calibri"/>
                    <w:lang w:val="kk-KZ"/>
                  </w:rPr>
                  <m:t>a</m:t>
                </m:r>
              </m:e>
              <m:sub>
                <m:r>
                  <w:rPr>
                    <w:rFonts w:ascii="Cambria Math" w:eastAsia="Calibri"/>
                    <w:lang w:val="kk-KZ"/>
                  </w:rPr>
                  <m:t>Hg</m:t>
                </m:r>
              </m:sub>
            </m:sSub>
            <m:r>
              <w:rPr>
                <w:rFonts w:ascii="Cambria Math" w:eastAsia="Calibri"/>
                <w:lang w:val="kk-KZ"/>
              </w:rPr>
              <m:t>(</m:t>
            </m:r>
            <m:sSub>
              <m:sSubPr>
                <m:ctrlPr>
                  <w:rPr>
                    <w:rFonts w:ascii="Cambria Math" w:eastAsia="Calibri" w:hAnsi="Cambria Math"/>
                    <w:i/>
                  </w:rPr>
                </m:ctrlPr>
              </m:sSubPr>
              <m:e>
                <m:r>
                  <w:rPr>
                    <w:rFonts w:ascii="Cambria Math" w:eastAsia="Calibri"/>
                    <w:lang w:val="kk-KZ"/>
                  </w:rPr>
                  <m:t>I</m:t>
                </m:r>
              </m:e>
              <m:sub>
                <m:r>
                  <w:rPr>
                    <w:rFonts w:ascii="Cambria Math" w:eastAsia="Calibri"/>
                    <w:lang w:val="kk-KZ"/>
                  </w:rPr>
                  <m:t>d</m:t>
                </m:r>
              </m:sub>
            </m:sSub>
            <m:r>
              <w:rPr>
                <w:rFonts w:ascii="Cambria Math" w:eastAsia="Calibri" w:hAnsi="Cambria Math"/>
                <w:lang w:val="kk-KZ"/>
              </w:rPr>
              <m:t>-</m:t>
            </m:r>
            <m:r>
              <w:rPr>
                <w:rFonts w:ascii="Cambria Math" w:eastAsia="Calibri"/>
                <w:lang w:val="kk-KZ"/>
              </w:rPr>
              <m:t>I)</m:t>
            </m:r>
            <m:sSub>
              <m:sSubPr>
                <m:ctrlPr>
                  <w:rPr>
                    <w:rFonts w:ascii="Cambria Math" w:eastAsia="Calibri" w:hAnsi="Cambria Math"/>
                    <w:i/>
                    <w:lang w:val="en-US"/>
                  </w:rPr>
                </m:ctrlPr>
              </m:sSubPr>
              <m:e>
                <m:r>
                  <w:rPr>
                    <w:rFonts w:ascii="Cambria Math" w:eastAsia="Calibri"/>
                    <w:lang w:val="kk-KZ"/>
                  </w:rPr>
                  <m:t>γ</m:t>
                </m:r>
              </m:e>
              <m:sub>
                <m:r>
                  <w:rPr>
                    <w:rFonts w:ascii="Cambria Math" w:eastAsia="Calibri"/>
                    <w:lang w:val="kk-KZ"/>
                  </w:rPr>
                  <m:t>M</m:t>
                </m:r>
              </m:sub>
            </m:sSub>
            <m:sSub>
              <m:sSubPr>
                <m:ctrlPr>
                  <w:rPr>
                    <w:rFonts w:ascii="Cambria Math" w:eastAsia="Calibri" w:hAnsi="Cambria Math"/>
                    <w:i/>
                    <w:lang w:val="en-US"/>
                  </w:rPr>
                </m:ctrlPr>
              </m:sSubPr>
              <m:e>
                <m:r>
                  <w:rPr>
                    <w:rFonts w:ascii="Cambria Math" w:eastAsia="Calibri"/>
                    <w:lang w:val="kk-KZ"/>
                  </w:rPr>
                  <m:t>k</m:t>
                </m:r>
              </m:e>
              <m:sub>
                <m:r>
                  <w:rPr>
                    <w:rFonts w:ascii="Cambria Math" w:eastAsia="Calibri"/>
                    <w:lang w:val="kk-KZ"/>
                  </w:rPr>
                  <m:t>а</m:t>
                </m:r>
              </m:sub>
            </m:sSub>
          </m:num>
          <m:den>
            <m:sSub>
              <m:sSubPr>
                <m:ctrlPr>
                  <w:rPr>
                    <w:rFonts w:ascii="Cambria Math" w:eastAsia="Calibri" w:hAnsi="Cambria Math"/>
                    <w:i/>
                  </w:rPr>
                </m:ctrlPr>
              </m:sSubPr>
              <m:e>
                <m:r>
                  <w:rPr>
                    <w:rFonts w:ascii="Cambria Math" w:eastAsia="Calibri"/>
                    <w:lang w:val="kk-KZ"/>
                  </w:rPr>
                  <m:t>k</m:t>
                </m:r>
              </m:e>
              <m:sub>
                <m:r>
                  <w:rPr>
                    <w:rFonts w:ascii="Cambria Math" w:eastAsia="Calibri"/>
                    <w:lang w:val="kk-KZ"/>
                  </w:rPr>
                  <m:t>M</m:t>
                </m:r>
              </m:sub>
            </m:sSub>
            <m:r>
              <w:rPr>
                <w:rFonts w:ascii="Cambria Math" w:eastAsia="Calibri"/>
                <w:lang w:val="kk-KZ"/>
              </w:rPr>
              <m:t>I</m:t>
            </m:r>
            <m:sSub>
              <m:sSubPr>
                <m:ctrlPr>
                  <w:rPr>
                    <w:rFonts w:ascii="Cambria Math" w:eastAsia="Calibri" w:hAnsi="Cambria Math"/>
                    <w:i/>
                  </w:rPr>
                </m:ctrlPr>
              </m:sSubPr>
              <m:e>
                <m:r>
                  <w:rPr>
                    <w:rFonts w:ascii="Cambria Math" w:eastAsia="Calibri"/>
                    <w:lang w:val="kk-KZ"/>
                  </w:rPr>
                  <m:t>γ</m:t>
                </m:r>
              </m:e>
              <m:sub>
                <m:r>
                  <w:rPr>
                    <w:rFonts w:ascii="Cambria Math" w:eastAsia="Calibri"/>
                    <w:lang w:val="kk-KZ"/>
                  </w:rPr>
                  <m:t>s</m:t>
                </m:r>
              </m:sub>
            </m:sSub>
          </m:den>
        </m:f>
      </m:oMath>
      <w:r w:rsidRPr="00FC6371">
        <w:rPr>
          <w:lang w:val="kk-KZ"/>
        </w:rPr>
        <w:t>.</w:t>
      </w:r>
      <w:r w:rsidRPr="00FC6371">
        <w:rPr>
          <w:lang w:val="kk-KZ"/>
        </w:rPr>
        <w:tab/>
      </w:r>
      <w:r w:rsidRPr="00FC6371">
        <w:rPr>
          <w:lang w:val="kk-KZ"/>
        </w:rPr>
        <w:tab/>
        <w:t>(2.18)</w:t>
      </w:r>
    </w:p>
    <w:p w:rsidR="005179AB" w:rsidRPr="00FC6371" w:rsidRDefault="005179AB" w:rsidP="005179AB">
      <w:pPr>
        <w:ind w:firstLine="397"/>
        <w:jc w:val="both"/>
        <w:rPr>
          <w:lang w:val="kk-KZ"/>
        </w:rPr>
      </w:pPr>
    </w:p>
    <w:p w:rsidR="005179AB" w:rsidRPr="00FC6371" w:rsidRDefault="005179AB" w:rsidP="005179AB">
      <w:pPr>
        <w:jc w:val="both"/>
        <w:rPr>
          <w:lang w:val="kk-KZ"/>
        </w:rPr>
      </w:pPr>
      <w:r w:rsidRPr="00FC6371">
        <w:rPr>
          <w:lang w:val="kk-KZ"/>
        </w:rPr>
        <w:t>және көрсетілгендей теңдеу аламыз.</w:t>
      </w:r>
    </w:p>
    <w:p w:rsidR="005179AB" w:rsidRPr="00FC6371" w:rsidRDefault="005179AB" w:rsidP="005179AB">
      <w:pPr>
        <w:ind w:firstLine="397"/>
        <w:jc w:val="both"/>
        <w:rPr>
          <w:lang w:val="kk-KZ"/>
        </w:rPr>
      </w:pPr>
      <w:r w:rsidRPr="00FC6371">
        <w:rPr>
          <w:lang w:val="kk-KZ"/>
        </w:rPr>
        <w:t xml:space="preserve"> Бұл теңдіктегі кейбір шамалар тұрақты немесе тек темпе</w:t>
      </w:r>
      <w:r>
        <w:rPr>
          <w:lang w:val="kk-KZ"/>
        </w:rPr>
        <w:softHyphen/>
      </w:r>
      <w:r w:rsidRPr="00FC6371">
        <w:rPr>
          <w:lang w:val="kk-KZ"/>
        </w:rPr>
        <w:t>ра</w:t>
      </w:r>
      <w:r>
        <w:rPr>
          <w:lang w:val="kk-KZ"/>
        </w:rPr>
        <w:softHyphen/>
      </w:r>
      <w:r w:rsidRPr="00FC6371">
        <w:rPr>
          <w:lang w:val="kk-KZ"/>
        </w:rPr>
        <w:t>ту</w:t>
      </w:r>
      <w:r>
        <w:rPr>
          <w:lang w:val="kk-KZ"/>
        </w:rPr>
        <w:softHyphen/>
      </w:r>
      <w:r w:rsidRPr="00FC6371">
        <w:rPr>
          <w:lang w:val="kk-KZ"/>
        </w:rPr>
        <w:t>раға ғана тәуелді болады. Осылайша, сынап катодында элек</w:t>
      </w:r>
      <w:r>
        <w:rPr>
          <w:lang w:val="kk-KZ"/>
        </w:rPr>
        <w:softHyphen/>
      </w:r>
      <w:r w:rsidRPr="00FC6371">
        <w:rPr>
          <w:lang w:val="kk-KZ"/>
        </w:rPr>
        <w:t>тро</w:t>
      </w:r>
      <w:r>
        <w:rPr>
          <w:lang w:val="kk-KZ"/>
        </w:rPr>
        <w:softHyphen/>
      </w:r>
      <w:r w:rsidRPr="00FC6371">
        <w:rPr>
          <w:lang w:val="kk-KZ"/>
        </w:rPr>
        <w:t>лиз кезінде пайда болатын амальгама өте сұйытылған, сон</w:t>
      </w:r>
      <w:r>
        <w:rPr>
          <w:lang w:val="kk-KZ"/>
        </w:rPr>
        <w:softHyphen/>
      </w:r>
      <w:r w:rsidRPr="00FC6371">
        <w:rPr>
          <w:lang w:val="kk-KZ"/>
        </w:rPr>
        <w:t>дық</w:t>
      </w:r>
      <w:r>
        <w:rPr>
          <w:lang w:val="kk-KZ"/>
        </w:rPr>
        <w:softHyphen/>
      </w:r>
      <w:r w:rsidRPr="00FC6371">
        <w:rPr>
          <w:lang w:val="kk-KZ"/>
        </w:rPr>
        <w:t xml:space="preserve">тан амальгамадағы сынаптың активтілігі </w:t>
      </w:r>
      <m:oMath>
        <m:sSub>
          <m:sSubPr>
            <m:ctrlPr>
              <w:rPr>
                <w:rFonts w:ascii="Cambria Math" w:hAnsi="Cambria Math"/>
                <w:i/>
                <w:lang w:val="kk-KZ"/>
              </w:rPr>
            </m:ctrlPr>
          </m:sSubPr>
          <m:e>
            <m:r>
              <w:rPr>
                <w:rFonts w:ascii="Cambria Math"/>
                <w:lang w:val="kk-KZ"/>
              </w:rPr>
              <m:t>a</m:t>
            </m:r>
          </m:e>
          <m:sub>
            <m:r>
              <w:rPr>
                <w:rFonts w:ascii="Cambria Math"/>
                <w:lang w:val="kk-KZ"/>
              </w:rPr>
              <m:t>Hg</m:t>
            </m:r>
          </m:sub>
        </m:sSub>
      </m:oMath>
      <w:r w:rsidRPr="00FC6371">
        <w:rPr>
          <w:lang w:val="kk-KZ"/>
        </w:rPr>
        <w:t xml:space="preserve"> таза сынаптың активтілігіне тең десе де болады, яғни шама тұрақты. Фондық элек</w:t>
      </w:r>
      <w:r>
        <w:rPr>
          <w:lang w:val="kk-KZ"/>
        </w:rPr>
        <w:softHyphen/>
      </w:r>
      <w:r w:rsidRPr="00FC6371">
        <w:rPr>
          <w:lang w:val="kk-KZ"/>
        </w:rPr>
        <w:t>тролит есебінен туындайтын тұрақты иондық күш жағ</w:t>
      </w:r>
      <w:r>
        <w:rPr>
          <w:lang w:val="kk-KZ"/>
        </w:rPr>
        <w:softHyphen/>
      </w:r>
      <w:r w:rsidRPr="00FC6371">
        <w:rPr>
          <w:lang w:val="kk-KZ"/>
        </w:rPr>
        <w:t>дайын</w:t>
      </w:r>
      <w:r>
        <w:rPr>
          <w:lang w:val="kk-KZ"/>
        </w:rPr>
        <w:softHyphen/>
      </w:r>
      <w:r w:rsidRPr="00FC6371">
        <w:rPr>
          <w:lang w:val="kk-KZ"/>
        </w:rPr>
        <w:t>да (</w:t>
      </w:r>
      <m:oMath>
        <m:sSub>
          <m:sSubPr>
            <m:ctrlPr>
              <w:rPr>
                <w:rFonts w:ascii="Cambria Math" w:hAnsi="Cambria Math"/>
                <w:i/>
                <w:lang w:val="kk-KZ"/>
              </w:rPr>
            </m:ctrlPr>
          </m:sSubPr>
          <m:e>
            <m:r>
              <w:rPr>
                <w:rFonts w:ascii="Cambria Math"/>
                <w:lang w:val="kk-KZ"/>
              </w:rPr>
              <m:t>γ</m:t>
            </m:r>
          </m:e>
          <m:sub>
            <m:r>
              <w:rPr>
                <w:rFonts w:ascii="Cambria Math"/>
                <w:lang w:val="kk-KZ"/>
              </w:rPr>
              <m:t>M</m:t>
            </m:r>
          </m:sub>
        </m:sSub>
      </m:oMath>
      <w:r w:rsidRPr="00FC6371">
        <w:rPr>
          <w:lang w:val="kk-KZ"/>
        </w:rPr>
        <w:t>) иондардың активтілік коэффициенті (</w:t>
      </w:r>
      <m:oMath>
        <m:sSub>
          <m:sSubPr>
            <m:ctrlPr>
              <w:rPr>
                <w:rFonts w:ascii="Cambria Math" w:hAnsi="Cambria Math"/>
                <w:i/>
                <w:lang w:val="kk-KZ"/>
              </w:rPr>
            </m:ctrlPr>
          </m:sSubPr>
          <m:e>
            <m:r>
              <w:rPr>
                <w:rFonts w:ascii="Cambria Math"/>
                <w:lang w:val="kk-KZ"/>
              </w:rPr>
              <m:t>γ</m:t>
            </m:r>
          </m:e>
          <m:sub>
            <m:r>
              <w:rPr>
                <w:rFonts w:ascii="Cambria Math"/>
                <w:lang w:val="kk-KZ"/>
              </w:rPr>
              <m:t>a</m:t>
            </m:r>
          </m:sub>
        </m:sSub>
      </m:oMath>
      <w:r w:rsidRPr="00FC6371">
        <w:rPr>
          <w:lang w:val="kk-KZ"/>
        </w:rPr>
        <w:t>) амаль</w:t>
      </w:r>
      <w:r>
        <w:rPr>
          <w:lang w:val="kk-KZ"/>
        </w:rPr>
        <w:softHyphen/>
      </w:r>
      <w:r w:rsidRPr="00FC6371">
        <w:rPr>
          <w:lang w:val="kk-KZ"/>
        </w:rPr>
        <w:t>га</w:t>
      </w:r>
      <w:r>
        <w:rPr>
          <w:lang w:val="kk-KZ"/>
        </w:rPr>
        <w:softHyphen/>
      </w:r>
      <w:r w:rsidRPr="00FC6371">
        <w:rPr>
          <w:lang w:val="kk-KZ"/>
        </w:rPr>
        <w:t xml:space="preserve">маның активтілік коэффициенті және де </w:t>
      </w:r>
      <m:oMath>
        <m:sSub>
          <m:sSubPr>
            <m:ctrlPr>
              <w:rPr>
                <w:rFonts w:ascii="Cambria Math" w:hAnsi="Cambria Math"/>
                <w:i/>
                <w:lang w:val="kk-KZ"/>
              </w:rPr>
            </m:ctrlPr>
          </m:sSubPr>
          <m:e>
            <m:r>
              <w:rPr>
                <w:rFonts w:ascii="Cambria Math"/>
                <w:lang w:val="kk-KZ"/>
              </w:rPr>
              <m:t>k</m:t>
            </m:r>
          </m:e>
          <m:sub>
            <m:r>
              <w:rPr>
                <w:rFonts w:ascii="Cambria Math"/>
                <w:lang w:val="kk-KZ"/>
              </w:rPr>
              <m:t>M</m:t>
            </m:r>
          </m:sub>
        </m:sSub>
        <m:r>
          <w:rPr>
            <w:rFonts w:ascii="Cambria Math" w:hAnsi="Cambria Math"/>
            <w:lang w:val="kk-KZ"/>
          </w:rPr>
          <m:t xml:space="preserve">, </m:t>
        </m:r>
        <m:sSub>
          <m:sSubPr>
            <m:ctrlPr>
              <w:rPr>
                <w:rFonts w:ascii="Cambria Math" w:hAnsi="Cambria Math"/>
                <w:i/>
                <w:lang w:val="kk-KZ"/>
              </w:rPr>
            </m:ctrlPr>
          </m:sSubPr>
          <m:e>
            <m:r>
              <w:rPr>
                <w:rFonts w:ascii="Cambria Math"/>
                <w:lang w:val="kk-KZ"/>
              </w:rPr>
              <m:t>k</m:t>
            </m:r>
          </m:e>
          <m:sub>
            <m:r>
              <w:rPr>
                <w:rFonts w:ascii="Cambria Math"/>
                <w:lang w:val="kk-KZ"/>
              </w:rPr>
              <m:t>a</m:t>
            </m:r>
          </m:sub>
        </m:sSub>
      </m:oMath>
      <w:r w:rsidRPr="00FC6371">
        <w:rPr>
          <w:lang w:val="kk-KZ"/>
        </w:rPr>
        <w:t xml:space="preserve"> коэффициенттері сияқты тұрақты болады. (2.18) теңдеуіндегі тек температураға тәуелді шамаларды айқындап, теңдеуді түрлендірейік:</w:t>
      </w:r>
    </w:p>
    <w:p w:rsidR="005179AB" w:rsidRPr="00FC6371" w:rsidRDefault="005179AB" w:rsidP="005179AB">
      <w:pPr>
        <w:ind w:firstLine="397"/>
        <w:jc w:val="both"/>
        <w:rPr>
          <w:lang w:val="kk-KZ"/>
        </w:rPr>
      </w:pPr>
    </w:p>
    <w:p w:rsidR="005179AB" w:rsidRPr="00FC6371" w:rsidRDefault="005179AB" w:rsidP="005179AB">
      <w:pPr>
        <w:ind w:firstLine="397"/>
        <w:jc w:val="right"/>
        <w:rPr>
          <w:lang w:val="kk-KZ"/>
        </w:rPr>
      </w:pPr>
      <m:oMath>
        <m:r>
          <w:rPr>
            <w:rFonts w:ascii="Cambria Math" w:eastAsia="Calibri"/>
            <w:lang w:val="kk-KZ"/>
          </w:rPr>
          <m:t>E=</m:t>
        </m:r>
        <m:sSup>
          <m:sSupPr>
            <m:ctrlPr>
              <w:rPr>
                <w:rFonts w:ascii="Cambria Math" w:eastAsia="Calibri" w:hAnsi="Cambria Math"/>
                <w:i/>
              </w:rPr>
            </m:ctrlPr>
          </m:sSupPr>
          <m:e>
            <m:r>
              <w:rPr>
                <w:rFonts w:ascii="Cambria Math" w:eastAsia="Calibri"/>
                <w:lang w:val="kk-KZ"/>
              </w:rPr>
              <m:t>E</m:t>
            </m:r>
          </m:e>
          <m:sup>
            <m:r>
              <w:rPr>
                <w:rFonts w:ascii="Cambria Math" w:eastAsia="Calibri"/>
                <w:lang w:val="kk-KZ"/>
              </w:rPr>
              <m:t>0</m:t>
            </m:r>
          </m:sup>
        </m:sSup>
        <m:r>
          <w:rPr>
            <w:rFonts w:ascii="Cambria Math" w:eastAsia="Calibri"/>
            <w:lang w:val="kk-KZ"/>
          </w:rPr>
          <m:t>+</m:t>
        </m:r>
        <m:f>
          <m:fPr>
            <m:ctrlPr>
              <w:rPr>
                <w:rFonts w:ascii="Cambria Math" w:eastAsia="Calibri" w:hAnsi="Cambria Math"/>
              </w:rPr>
            </m:ctrlPr>
          </m:fPr>
          <m:num>
            <m:r>
              <w:rPr>
                <w:rFonts w:ascii="Cambria Math" w:eastAsia="Calibri"/>
                <w:lang w:val="kk-KZ"/>
              </w:rPr>
              <m:t>RT</m:t>
            </m:r>
          </m:num>
          <m:den>
            <m:r>
              <w:rPr>
                <w:rFonts w:ascii="Cambria Math" w:eastAsia="Calibri"/>
                <w:lang w:val="kk-KZ"/>
              </w:rPr>
              <m:t>nF</m:t>
            </m:r>
          </m:den>
        </m:f>
        <m:r>
          <m:rPr>
            <m:sty m:val="p"/>
          </m:rPr>
          <w:rPr>
            <w:rFonts w:ascii="Cambria Math" w:eastAsia="Calibri"/>
            <w:lang w:val="kk-KZ"/>
          </w:rPr>
          <m:t>ln</m:t>
        </m:r>
        <m:f>
          <m:fPr>
            <m:ctrlPr>
              <w:rPr>
                <w:rFonts w:ascii="Cambria Math" w:eastAsia="Calibri" w:hAnsi="Cambria Math"/>
              </w:rPr>
            </m:ctrlPr>
          </m:fPr>
          <m:num>
            <m:sSub>
              <m:sSubPr>
                <m:ctrlPr>
                  <w:rPr>
                    <w:rFonts w:ascii="Cambria Math" w:eastAsia="Calibri" w:hAnsi="Cambria Math"/>
                    <w:i/>
                  </w:rPr>
                </m:ctrlPr>
              </m:sSubPr>
              <m:e>
                <m:r>
                  <w:rPr>
                    <w:rFonts w:ascii="Cambria Math" w:eastAsia="Calibri"/>
                    <w:lang w:val="kk-KZ"/>
                  </w:rPr>
                  <m:t>a</m:t>
                </m:r>
              </m:e>
              <m:sub>
                <m:r>
                  <w:rPr>
                    <w:rFonts w:ascii="Cambria Math" w:eastAsia="Calibri"/>
                    <w:lang w:val="kk-KZ"/>
                  </w:rPr>
                  <m:t>Hg</m:t>
                </m:r>
              </m:sub>
            </m:sSub>
            <m:sSub>
              <m:sSubPr>
                <m:ctrlPr>
                  <w:rPr>
                    <w:rFonts w:ascii="Cambria Math" w:eastAsia="Calibri" w:hAnsi="Cambria Math"/>
                    <w:i/>
                    <w:lang w:val="en-US"/>
                  </w:rPr>
                </m:ctrlPr>
              </m:sSubPr>
              <m:e>
                <m:r>
                  <w:rPr>
                    <w:rFonts w:ascii="Cambria Math" w:eastAsia="Calibri"/>
                    <w:lang w:val="kk-KZ"/>
                  </w:rPr>
                  <m:t>γ</m:t>
                </m:r>
              </m:e>
              <m:sub>
                <m:r>
                  <w:rPr>
                    <w:rFonts w:ascii="Cambria Math" w:eastAsia="Calibri"/>
                    <w:lang w:val="kk-KZ"/>
                  </w:rPr>
                  <m:t>M</m:t>
                </m:r>
              </m:sub>
            </m:sSub>
            <m:sSub>
              <m:sSubPr>
                <m:ctrlPr>
                  <w:rPr>
                    <w:rFonts w:ascii="Cambria Math" w:eastAsia="Calibri" w:hAnsi="Cambria Math"/>
                    <w:i/>
                    <w:lang w:val="en-US"/>
                  </w:rPr>
                </m:ctrlPr>
              </m:sSubPr>
              <m:e>
                <m:r>
                  <w:rPr>
                    <w:rFonts w:ascii="Cambria Math" w:eastAsia="Calibri"/>
                    <w:lang w:val="kk-KZ"/>
                  </w:rPr>
                  <m:t>k</m:t>
                </m:r>
              </m:e>
              <m:sub>
                <m:r>
                  <w:rPr>
                    <w:rFonts w:ascii="Cambria Math" w:eastAsia="Calibri"/>
                    <w:lang w:val="kk-KZ"/>
                  </w:rPr>
                  <m:t>s</m:t>
                </m:r>
              </m:sub>
            </m:sSub>
          </m:num>
          <m:den>
            <m:sSub>
              <m:sSubPr>
                <m:ctrlPr>
                  <w:rPr>
                    <w:rFonts w:ascii="Cambria Math" w:eastAsia="Calibri" w:hAnsi="Cambria Math"/>
                    <w:i/>
                  </w:rPr>
                </m:ctrlPr>
              </m:sSubPr>
              <m:e>
                <m:r>
                  <w:rPr>
                    <w:rFonts w:ascii="Cambria Math" w:eastAsia="Calibri"/>
                    <w:lang w:val="kk-KZ"/>
                  </w:rPr>
                  <m:t>k</m:t>
                </m:r>
              </m:e>
              <m:sub>
                <m:r>
                  <w:rPr>
                    <w:rFonts w:ascii="Cambria Math" w:eastAsia="Calibri"/>
                    <w:lang w:val="kk-KZ"/>
                  </w:rPr>
                  <m:t>M</m:t>
                </m:r>
              </m:sub>
            </m:sSub>
            <m:sSub>
              <m:sSubPr>
                <m:ctrlPr>
                  <w:rPr>
                    <w:rFonts w:ascii="Cambria Math" w:eastAsia="Calibri" w:hAnsi="Cambria Math"/>
                    <w:i/>
                  </w:rPr>
                </m:ctrlPr>
              </m:sSubPr>
              <m:e>
                <m:r>
                  <w:rPr>
                    <w:rFonts w:ascii="Cambria Math" w:eastAsia="Calibri"/>
                    <w:lang w:val="kk-KZ"/>
                  </w:rPr>
                  <m:t>γ</m:t>
                </m:r>
              </m:e>
              <m:sub>
                <m:r>
                  <w:rPr>
                    <w:rFonts w:ascii="Cambria Math" w:eastAsia="Calibri"/>
                    <w:lang w:val="kk-KZ"/>
                  </w:rPr>
                  <m:t>а</m:t>
                </m:r>
              </m:sub>
            </m:sSub>
          </m:den>
        </m:f>
        <m:r>
          <m:rPr>
            <m:sty m:val="p"/>
          </m:rPr>
          <w:rPr>
            <w:rFonts w:ascii="Cambria Math" w:eastAsia="Calibri"/>
            <w:lang w:val="kk-KZ"/>
          </w:rPr>
          <m:t>+</m:t>
        </m:r>
        <m:f>
          <m:fPr>
            <m:ctrlPr>
              <w:rPr>
                <w:rFonts w:ascii="Cambria Math" w:eastAsia="Calibri" w:hAnsi="Cambria Math"/>
              </w:rPr>
            </m:ctrlPr>
          </m:fPr>
          <m:num>
            <m:r>
              <w:rPr>
                <w:rFonts w:ascii="Cambria Math" w:eastAsia="Calibri"/>
                <w:lang w:val="kk-KZ"/>
              </w:rPr>
              <m:t>RT</m:t>
            </m:r>
          </m:num>
          <m:den>
            <m:r>
              <w:rPr>
                <w:rFonts w:ascii="Cambria Math" w:eastAsia="Calibri"/>
                <w:lang w:val="kk-KZ"/>
              </w:rPr>
              <m:t>nF</m:t>
            </m:r>
          </m:den>
        </m:f>
        <m:r>
          <m:rPr>
            <m:sty m:val="p"/>
          </m:rPr>
          <w:rPr>
            <w:rFonts w:ascii="Cambria Math" w:eastAsia="Calibri"/>
            <w:lang w:val="kk-KZ"/>
          </w:rPr>
          <m:t>ln</m:t>
        </m:r>
        <m:f>
          <m:fPr>
            <m:ctrlPr>
              <w:rPr>
                <w:rFonts w:ascii="Cambria Math" w:eastAsia="Calibri" w:hAnsi="Cambria Math"/>
              </w:rPr>
            </m:ctrlPr>
          </m:fPr>
          <m:num>
            <m:sSub>
              <m:sSubPr>
                <m:ctrlPr>
                  <w:rPr>
                    <w:rFonts w:ascii="Cambria Math" w:eastAsia="Calibri" w:hAnsi="Cambria Math"/>
                    <w:i/>
                  </w:rPr>
                </m:ctrlPr>
              </m:sSubPr>
              <m:e>
                <m:r>
                  <w:rPr>
                    <w:rFonts w:ascii="Cambria Math" w:eastAsia="Calibri"/>
                    <w:lang w:val="kk-KZ"/>
                  </w:rPr>
                  <m:t>I</m:t>
                </m:r>
              </m:e>
              <m:sub>
                <m:r>
                  <w:rPr>
                    <w:rFonts w:ascii="Cambria Math" w:eastAsia="Calibri"/>
                    <w:lang w:val="kk-KZ"/>
                  </w:rPr>
                  <m:t>d</m:t>
                </m:r>
              </m:sub>
            </m:sSub>
            <m:r>
              <w:rPr>
                <w:rFonts w:ascii="Cambria Math" w:eastAsia="Calibri" w:hAnsi="Cambria Math"/>
                <w:lang w:val="kk-KZ"/>
              </w:rPr>
              <m:t>-</m:t>
            </m:r>
            <m:r>
              <w:rPr>
                <w:rFonts w:ascii="Cambria Math" w:eastAsia="Calibri"/>
                <w:lang w:val="kk-KZ"/>
              </w:rPr>
              <m:t>I</m:t>
            </m:r>
          </m:num>
          <m:den>
            <m:r>
              <w:rPr>
                <w:rFonts w:ascii="Cambria Math" w:eastAsia="Calibri"/>
                <w:lang w:val="kk-KZ"/>
              </w:rPr>
              <m:t>I</m:t>
            </m:r>
          </m:den>
        </m:f>
      </m:oMath>
      <w:r w:rsidRPr="00FC6371">
        <w:rPr>
          <w:lang w:val="kk-KZ"/>
        </w:rPr>
        <w:t xml:space="preserve"> </w:t>
      </w:r>
      <w:r w:rsidRPr="00FC6371">
        <w:rPr>
          <w:lang w:val="kk-KZ"/>
        </w:rPr>
        <w:tab/>
        <w:t>(2.19)</w:t>
      </w:r>
    </w:p>
    <w:p w:rsidR="005179AB" w:rsidRPr="00FC6371" w:rsidRDefault="005179AB" w:rsidP="005179AB">
      <w:pPr>
        <w:ind w:firstLine="397"/>
        <w:jc w:val="both"/>
        <w:rPr>
          <w:lang w:val="kk-KZ"/>
        </w:rPr>
      </w:pPr>
    </w:p>
    <w:p w:rsidR="005179AB" w:rsidRDefault="005179AB" w:rsidP="005179AB">
      <w:pPr>
        <w:jc w:val="both"/>
        <w:rPr>
          <w:lang w:val="kk-KZ"/>
        </w:rPr>
      </w:pPr>
      <w:r>
        <w:rPr>
          <w:lang w:val="kk-KZ"/>
        </w:rPr>
        <w:t>н</w:t>
      </w:r>
      <w:r w:rsidRPr="00FC6371">
        <w:rPr>
          <w:lang w:val="kk-KZ"/>
        </w:rPr>
        <w:t>емесе</w:t>
      </w:r>
    </w:p>
    <w:p w:rsidR="005179AB" w:rsidRPr="00FC6371" w:rsidRDefault="005179AB" w:rsidP="005179AB">
      <w:pPr>
        <w:jc w:val="both"/>
        <w:rPr>
          <w:lang w:val="kk-KZ"/>
        </w:rPr>
      </w:pPr>
    </w:p>
    <w:p w:rsidR="005179AB" w:rsidRPr="00FC6371" w:rsidRDefault="005179AB" w:rsidP="005179AB">
      <w:pPr>
        <w:ind w:firstLine="397"/>
        <w:jc w:val="right"/>
        <w:rPr>
          <w:lang w:val="kk-KZ"/>
        </w:rPr>
      </w:pPr>
      <m:oMath>
        <m:r>
          <w:rPr>
            <w:rFonts w:ascii="Cambria Math" w:eastAsia="Calibri"/>
            <w:lang w:val="kk-KZ"/>
          </w:rPr>
          <m:t>E=</m:t>
        </m:r>
        <m:sSubSup>
          <m:sSubSupPr>
            <m:ctrlPr>
              <w:rPr>
                <w:rFonts w:ascii="Cambria Math" w:eastAsia="Calibri" w:hAnsi="Cambria Math"/>
                <w:i/>
                <w:lang w:val="en-US"/>
              </w:rPr>
            </m:ctrlPr>
          </m:sSubSupPr>
          <m:e>
            <m:r>
              <w:rPr>
                <w:rFonts w:ascii="Cambria Math" w:eastAsia="Calibri"/>
                <w:lang w:val="kk-KZ"/>
              </w:rPr>
              <m:t>E</m:t>
            </m:r>
          </m:e>
          <m:sub>
            <m:r>
              <w:rPr>
                <w:rFonts w:ascii="Cambria Math" w:eastAsia="Calibri"/>
                <w:lang w:val="kk-KZ"/>
              </w:rPr>
              <m:t>1/2</m:t>
            </m:r>
          </m:sub>
          <m:sup>
            <m:r>
              <w:rPr>
                <w:rFonts w:ascii="Cambria Math" w:eastAsia="Calibri"/>
                <w:lang w:val="kk-KZ"/>
              </w:rPr>
              <m:t>0</m:t>
            </m:r>
          </m:sup>
        </m:sSubSup>
        <m:r>
          <w:rPr>
            <w:rFonts w:ascii="Cambria Math" w:eastAsia="Calibri"/>
            <w:lang w:val="kk-KZ"/>
          </w:rPr>
          <m:t>+</m:t>
        </m:r>
        <m:f>
          <m:fPr>
            <m:ctrlPr>
              <w:rPr>
                <w:rFonts w:ascii="Cambria Math" w:eastAsia="Calibri" w:hAnsi="Cambria Math"/>
              </w:rPr>
            </m:ctrlPr>
          </m:fPr>
          <m:num>
            <m:r>
              <w:rPr>
                <w:rFonts w:ascii="Cambria Math" w:eastAsia="Calibri"/>
                <w:lang w:val="kk-KZ"/>
              </w:rPr>
              <m:t>RT</m:t>
            </m:r>
          </m:num>
          <m:den>
            <m:r>
              <w:rPr>
                <w:rFonts w:ascii="Cambria Math" w:eastAsia="Calibri"/>
                <w:lang w:val="kk-KZ"/>
              </w:rPr>
              <m:t>nF</m:t>
            </m:r>
          </m:den>
        </m:f>
        <m:r>
          <m:rPr>
            <m:sty m:val="p"/>
          </m:rPr>
          <w:rPr>
            <w:rFonts w:ascii="Cambria Math" w:eastAsia="Calibri"/>
            <w:lang w:val="kk-KZ"/>
          </w:rPr>
          <m:t>ln</m:t>
        </m:r>
        <m:f>
          <m:fPr>
            <m:ctrlPr>
              <w:rPr>
                <w:rFonts w:ascii="Cambria Math" w:eastAsia="Calibri" w:hAnsi="Cambria Math"/>
              </w:rPr>
            </m:ctrlPr>
          </m:fPr>
          <m:num>
            <m:sSub>
              <m:sSubPr>
                <m:ctrlPr>
                  <w:rPr>
                    <w:rFonts w:ascii="Cambria Math" w:eastAsia="Calibri" w:hAnsi="Cambria Math"/>
                    <w:i/>
                  </w:rPr>
                </m:ctrlPr>
              </m:sSubPr>
              <m:e>
                <m:r>
                  <w:rPr>
                    <w:rFonts w:ascii="Cambria Math" w:eastAsia="Calibri"/>
                    <w:lang w:val="kk-KZ"/>
                  </w:rPr>
                  <m:t>I</m:t>
                </m:r>
              </m:e>
              <m:sub>
                <m:r>
                  <w:rPr>
                    <w:rFonts w:ascii="Cambria Math" w:eastAsia="Calibri"/>
                    <w:lang w:val="kk-KZ"/>
                  </w:rPr>
                  <m:t>d</m:t>
                </m:r>
              </m:sub>
            </m:sSub>
            <m:r>
              <w:rPr>
                <w:rFonts w:ascii="Cambria Math" w:eastAsia="Calibri" w:hAnsi="Cambria Math"/>
                <w:lang w:val="kk-KZ"/>
              </w:rPr>
              <m:t>-</m:t>
            </m:r>
            <m:r>
              <w:rPr>
                <w:rFonts w:ascii="Cambria Math" w:eastAsia="Calibri"/>
                <w:lang w:val="kk-KZ"/>
              </w:rPr>
              <m:t>I</m:t>
            </m:r>
          </m:num>
          <m:den>
            <m:r>
              <w:rPr>
                <w:rFonts w:ascii="Cambria Math" w:eastAsia="Calibri"/>
                <w:lang w:val="kk-KZ"/>
              </w:rPr>
              <m:t>I</m:t>
            </m:r>
          </m:den>
        </m:f>
      </m:oMath>
      <w:r w:rsidRPr="00FC6371">
        <w:rPr>
          <w:lang w:val="kk-KZ"/>
        </w:rPr>
        <w:t xml:space="preserve">, </w:t>
      </w:r>
      <w:r w:rsidRPr="00FC6371">
        <w:rPr>
          <w:lang w:val="kk-KZ"/>
        </w:rPr>
        <w:tab/>
      </w:r>
      <w:r w:rsidRPr="00FC6371">
        <w:rPr>
          <w:lang w:val="kk-KZ"/>
        </w:rPr>
        <w:tab/>
        <w:t>(2.20)</w:t>
      </w:r>
    </w:p>
    <w:p w:rsidR="005179AB" w:rsidRDefault="005179AB" w:rsidP="005179AB">
      <w:pPr>
        <w:ind w:firstLine="397"/>
        <w:jc w:val="both"/>
        <w:rPr>
          <w:lang w:val="kk-KZ"/>
        </w:rPr>
      </w:pPr>
    </w:p>
    <w:p w:rsidR="005179AB" w:rsidRDefault="005179AB" w:rsidP="005179AB">
      <w:pPr>
        <w:jc w:val="both"/>
        <w:rPr>
          <w:lang w:val="kk-KZ"/>
        </w:rPr>
      </w:pPr>
      <w:r>
        <w:rPr>
          <w:lang w:val="kk-KZ"/>
        </w:rPr>
        <w:t>м</w:t>
      </w:r>
      <w:r w:rsidRPr="00FC6371">
        <w:rPr>
          <w:lang w:val="kk-KZ"/>
        </w:rPr>
        <w:t>ұндағы</w:t>
      </w:r>
    </w:p>
    <w:p w:rsidR="005179AB" w:rsidRPr="00FC6371" w:rsidRDefault="005179AB" w:rsidP="005179AB">
      <w:pPr>
        <w:jc w:val="both"/>
        <w:rPr>
          <w:lang w:val="kk-KZ"/>
        </w:rPr>
      </w:pPr>
    </w:p>
    <w:p w:rsidR="005179AB" w:rsidRPr="00FC6371" w:rsidRDefault="0053671F" w:rsidP="005179AB">
      <w:pPr>
        <w:jc w:val="right"/>
        <w:rPr>
          <w:lang w:val="kk-KZ"/>
        </w:rPr>
      </w:pPr>
      <m:oMath>
        <m:sSubSup>
          <m:sSubSupPr>
            <m:ctrlPr>
              <w:rPr>
                <w:rFonts w:ascii="Cambria Math" w:eastAsia="Calibri" w:hAnsi="Cambria Math"/>
                <w:i/>
                <w:lang w:val="en-US"/>
              </w:rPr>
            </m:ctrlPr>
          </m:sSubSupPr>
          <m:e>
            <m:r>
              <w:rPr>
                <w:rFonts w:ascii="Cambria Math" w:eastAsia="Calibri"/>
                <w:lang w:val="kk-KZ"/>
              </w:rPr>
              <m:t>E</m:t>
            </m:r>
          </m:e>
          <m:sub>
            <m:r>
              <w:rPr>
                <w:rFonts w:ascii="Cambria Math" w:eastAsia="Calibri"/>
                <w:lang w:val="kk-KZ"/>
              </w:rPr>
              <m:t>1/2</m:t>
            </m:r>
          </m:sub>
          <m:sup>
            <m:r>
              <w:rPr>
                <w:rFonts w:ascii="Cambria Math" w:eastAsia="Calibri"/>
                <w:lang w:val="kk-KZ"/>
              </w:rPr>
              <m:t>0</m:t>
            </m:r>
          </m:sup>
        </m:sSubSup>
        <m:r>
          <w:rPr>
            <w:rFonts w:ascii="Cambria Math" w:eastAsia="Calibri"/>
            <w:lang w:val="kk-KZ"/>
          </w:rPr>
          <m:t>=</m:t>
        </m:r>
        <m:sSup>
          <m:sSupPr>
            <m:ctrlPr>
              <w:rPr>
                <w:rFonts w:ascii="Cambria Math" w:eastAsia="Calibri" w:hAnsi="Cambria Math"/>
                <w:i/>
              </w:rPr>
            </m:ctrlPr>
          </m:sSupPr>
          <m:e>
            <m:r>
              <w:rPr>
                <w:rFonts w:ascii="Cambria Math" w:eastAsia="Calibri"/>
                <w:lang w:val="kk-KZ"/>
              </w:rPr>
              <m:t>E</m:t>
            </m:r>
          </m:e>
          <m:sup>
            <m:r>
              <w:rPr>
                <w:rFonts w:ascii="Cambria Math" w:eastAsia="Calibri"/>
                <w:lang w:val="kk-KZ"/>
              </w:rPr>
              <m:t>0</m:t>
            </m:r>
          </m:sup>
        </m:sSup>
        <m:r>
          <w:rPr>
            <w:rFonts w:ascii="Cambria Math" w:eastAsia="Calibri"/>
            <w:lang w:val="kk-KZ"/>
          </w:rPr>
          <m:t>+</m:t>
        </m:r>
        <m:f>
          <m:fPr>
            <m:ctrlPr>
              <w:rPr>
                <w:rFonts w:ascii="Cambria Math" w:eastAsia="Calibri" w:hAnsi="Cambria Math"/>
              </w:rPr>
            </m:ctrlPr>
          </m:fPr>
          <m:num>
            <m:r>
              <w:rPr>
                <w:rFonts w:ascii="Cambria Math" w:eastAsia="Calibri"/>
                <w:lang w:val="kk-KZ"/>
              </w:rPr>
              <m:t>RT</m:t>
            </m:r>
          </m:num>
          <m:den>
            <m:r>
              <w:rPr>
                <w:rFonts w:ascii="Cambria Math" w:eastAsia="Calibri"/>
                <w:lang w:val="kk-KZ"/>
              </w:rPr>
              <m:t>nF</m:t>
            </m:r>
          </m:den>
        </m:f>
        <m:r>
          <m:rPr>
            <m:sty m:val="p"/>
          </m:rPr>
          <w:rPr>
            <w:rFonts w:ascii="Cambria Math" w:eastAsia="Calibri"/>
            <w:lang w:val="kk-KZ"/>
          </w:rPr>
          <m:t>ln</m:t>
        </m:r>
        <m:f>
          <m:fPr>
            <m:ctrlPr>
              <w:rPr>
                <w:rFonts w:ascii="Cambria Math" w:eastAsia="Calibri" w:hAnsi="Cambria Math"/>
              </w:rPr>
            </m:ctrlPr>
          </m:fPr>
          <m:num>
            <m:sSub>
              <m:sSubPr>
                <m:ctrlPr>
                  <w:rPr>
                    <w:rFonts w:ascii="Cambria Math" w:eastAsia="Calibri" w:hAnsi="Cambria Math"/>
                    <w:i/>
                  </w:rPr>
                </m:ctrlPr>
              </m:sSubPr>
              <m:e>
                <m:r>
                  <w:rPr>
                    <w:rFonts w:ascii="Cambria Math" w:eastAsia="Calibri"/>
                    <w:lang w:val="kk-KZ"/>
                  </w:rPr>
                  <m:t>a</m:t>
                </m:r>
              </m:e>
              <m:sub>
                <m:r>
                  <w:rPr>
                    <w:rFonts w:ascii="Cambria Math" w:eastAsia="Calibri"/>
                    <w:lang w:val="kk-KZ"/>
                  </w:rPr>
                  <m:t>Hg</m:t>
                </m:r>
              </m:sub>
            </m:sSub>
            <m:sSub>
              <m:sSubPr>
                <m:ctrlPr>
                  <w:rPr>
                    <w:rFonts w:ascii="Cambria Math" w:eastAsia="Calibri" w:hAnsi="Cambria Math"/>
                    <w:i/>
                    <w:lang w:val="en-US"/>
                  </w:rPr>
                </m:ctrlPr>
              </m:sSubPr>
              <m:e>
                <m:r>
                  <w:rPr>
                    <w:rFonts w:ascii="Cambria Math" w:eastAsia="Calibri"/>
                    <w:lang w:val="kk-KZ"/>
                  </w:rPr>
                  <m:t>γ</m:t>
                </m:r>
              </m:e>
              <m:sub>
                <m:r>
                  <w:rPr>
                    <w:rFonts w:ascii="Cambria Math" w:eastAsia="Calibri"/>
                    <w:lang w:val="kk-KZ"/>
                  </w:rPr>
                  <m:t>M</m:t>
                </m:r>
              </m:sub>
            </m:sSub>
            <m:sSub>
              <m:sSubPr>
                <m:ctrlPr>
                  <w:rPr>
                    <w:rFonts w:ascii="Cambria Math" w:eastAsia="Calibri" w:hAnsi="Cambria Math"/>
                    <w:i/>
                    <w:lang w:val="en-US"/>
                  </w:rPr>
                </m:ctrlPr>
              </m:sSubPr>
              <m:e>
                <m:r>
                  <w:rPr>
                    <w:rFonts w:ascii="Cambria Math" w:eastAsia="Calibri"/>
                    <w:lang w:val="kk-KZ"/>
                  </w:rPr>
                  <m:t>k</m:t>
                </m:r>
              </m:e>
              <m:sub>
                <m:r>
                  <w:rPr>
                    <w:rFonts w:ascii="Cambria Math" w:eastAsia="Calibri"/>
                    <w:lang w:val="kk-KZ"/>
                  </w:rPr>
                  <m:t>а</m:t>
                </m:r>
              </m:sub>
            </m:sSub>
          </m:num>
          <m:den>
            <m:sSub>
              <m:sSubPr>
                <m:ctrlPr>
                  <w:rPr>
                    <w:rFonts w:ascii="Cambria Math" w:eastAsia="Calibri" w:hAnsi="Cambria Math"/>
                    <w:i/>
                  </w:rPr>
                </m:ctrlPr>
              </m:sSubPr>
              <m:e>
                <m:r>
                  <w:rPr>
                    <w:rFonts w:ascii="Cambria Math" w:eastAsia="Calibri"/>
                    <w:lang w:val="kk-KZ"/>
                  </w:rPr>
                  <m:t>k</m:t>
                </m:r>
              </m:e>
              <m:sub>
                <m:r>
                  <w:rPr>
                    <w:rFonts w:ascii="Cambria Math" w:eastAsia="Calibri"/>
                    <w:lang w:val="kk-KZ"/>
                  </w:rPr>
                  <m:t>M</m:t>
                </m:r>
              </m:sub>
            </m:sSub>
            <m:sSub>
              <m:sSubPr>
                <m:ctrlPr>
                  <w:rPr>
                    <w:rFonts w:ascii="Cambria Math" w:eastAsia="Calibri" w:hAnsi="Cambria Math"/>
                    <w:i/>
                  </w:rPr>
                </m:ctrlPr>
              </m:sSubPr>
              <m:e>
                <m:r>
                  <w:rPr>
                    <w:rFonts w:ascii="Cambria Math" w:eastAsia="Calibri"/>
                    <w:lang w:val="kk-KZ"/>
                  </w:rPr>
                  <m:t>γ</m:t>
                </m:r>
              </m:e>
              <m:sub>
                <m:r>
                  <w:rPr>
                    <w:rFonts w:ascii="Cambria Math" w:eastAsia="Calibri"/>
                    <w:lang w:val="kk-KZ"/>
                  </w:rPr>
                  <m:t>а</m:t>
                </m:r>
              </m:sub>
            </m:sSub>
          </m:den>
        </m:f>
      </m:oMath>
      <w:r w:rsidR="005179AB" w:rsidRPr="00FC6371">
        <w:rPr>
          <w:lang w:val="kk-KZ"/>
        </w:rPr>
        <w:t>.</w:t>
      </w:r>
      <w:r w:rsidR="005179AB" w:rsidRPr="00FC6371">
        <w:rPr>
          <w:lang w:val="kk-KZ"/>
        </w:rPr>
        <w:tab/>
      </w:r>
      <w:r w:rsidR="005179AB" w:rsidRPr="00FC6371">
        <w:rPr>
          <w:lang w:val="kk-KZ"/>
        </w:rPr>
        <w:tab/>
        <w:t>(2.21)</w:t>
      </w:r>
    </w:p>
    <w:p w:rsidR="005179AB" w:rsidRPr="00FC6371" w:rsidRDefault="005179AB" w:rsidP="005179AB">
      <w:pPr>
        <w:ind w:firstLine="397"/>
        <w:jc w:val="both"/>
        <w:rPr>
          <w:lang w:val="kk-KZ"/>
        </w:rPr>
      </w:pPr>
    </w:p>
    <w:p w:rsidR="005179AB" w:rsidRPr="00FC6371" w:rsidRDefault="005179AB" w:rsidP="005179AB">
      <w:pPr>
        <w:ind w:firstLine="397"/>
        <w:jc w:val="both"/>
        <w:rPr>
          <w:lang w:val="kk-KZ"/>
        </w:rPr>
      </w:pPr>
      <w:r w:rsidRPr="00FC6371">
        <w:rPr>
          <w:lang w:val="kk-KZ"/>
        </w:rPr>
        <w:t xml:space="preserve">(2.20) – </w:t>
      </w:r>
      <w:r w:rsidRPr="00FC6371">
        <w:rPr>
          <w:i/>
          <w:lang w:val="kk-KZ"/>
        </w:rPr>
        <w:t>полярографиялық толқынның теңдеуі</w:t>
      </w:r>
      <w:r w:rsidRPr="00FC6371">
        <w:rPr>
          <w:lang w:val="kk-KZ"/>
        </w:rPr>
        <w:t xml:space="preserve">, ал </w:t>
      </w:r>
      <m:oMath>
        <m:sSubSup>
          <m:sSubSupPr>
            <m:ctrlPr>
              <w:rPr>
                <w:rFonts w:ascii="Cambria Math" w:hAnsi="Cambria Math"/>
                <w:i/>
                <w:lang w:val="kk-KZ"/>
              </w:rPr>
            </m:ctrlPr>
          </m:sSubSupPr>
          <m:e>
            <m:r>
              <w:rPr>
                <w:rFonts w:ascii="Cambria Math"/>
                <w:lang w:val="kk-KZ"/>
              </w:rPr>
              <m:t>Е</m:t>
            </m:r>
          </m:e>
          <m:sub>
            <m:r>
              <w:rPr>
                <w:rFonts w:ascii="Cambria Math"/>
                <w:lang w:val="kk-KZ"/>
              </w:rPr>
              <m:t>1/2</m:t>
            </m:r>
          </m:sub>
          <m:sup>
            <m:r>
              <w:rPr>
                <w:rFonts w:ascii="Cambria Math"/>
                <w:lang w:val="kk-KZ"/>
              </w:rPr>
              <m:t>0</m:t>
            </m:r>
          </m:sup>
        </m:sSubSup>
      </m:oMath>
      <w:r w:rsidRPr="00FC6371">
        <w:rPr>
          <w:lang w:val="kk-KZ"/>
        </w:rPr>
        <w:t xml:space="preserve"> шама</w:t>
      </w:r>
      <w:r>
        <w:rPr>
          <w:lang w:val="kk-KZ"/>
        </w:rPr>
        <w:softHyphen/>
      </w:r>
      <w:r w:rsidRPr="00FC6371">
        <w:rPr>
          <w:lang w:val="kk-KZ"/>
        </w:rPr>
        <w:t xml:space="preserve">сын </w:t>
      </w:r>
      <w:r w:rsidRPr="00FC6371">
        <w:rPr>
          <w:i/>
          <w:lang w:val="kk-KZ"/>
        </w:rPr>
        <w:t>жартылай толқын потенциалы</w:t>
      </w:r>
      <w:r w:rsidRPr="00FC6371">
        <w:rPr>
          <w:lang w:val="kk-KZ"/>
        </w:rPr>
        <w:t xml:space="preserve"> деп атайды.</w:t>
      </w:r>
    </w:p>
    <w:p w:rsidR="005179AB" w:rsidRPr="00FC6371" w:rsidRDefault="005179AB" w:rsidP="005179AB">
      <w:pPr>
        <w:ind w:firstLine="397"/>
        <w:jc w:val="both"/>
        <w:rPr>
          <w:rFonts w:eastAsia="Calibri"/>
          <w:lang w:val="kk-KZ"/>
        </w:rPr>
      </w:pPr>
      <w:r w:rsidRPr="00FC6371">
        <w:rPr>
          <w:lang w:val="kk-KZ"/>
        </w:rPr>
        <w:t xml:space="preserve">Ток күшінің кернеуден типтік ең </w:t>
      </w:r>
      <w:r>
        <w:rPr>
          <w:lang w:val="kk-KZ"/>
        </w:rPr>
        <w:t xml:space="preserve">көп </w:t>
      </w:r>
      <w:r w:rsidRPr="00FC6371">
        <w:rPr>
          <w:lang w:val="kk-KZ"/>
        </w:rPr>
        <w:t xml:space="preserve">тараған тәуелділігі </w:t>
      </w:r>
      <w:r>
        <w:rPr>
          <w:lang w:val="kk-KZ"/>
        </w:rPr>
        <w:br/>
      </w:r>
      <w:r w:rsidRPr="00FC6371">
        <w:rPr>
          <w:i/>
          <w:lang w:val="kk-KZ"/>
        </w:rPr>
        <w:t>2.5-суретте</w:t>
      </w:r>
      <w:r w:rsidRPr="00FC6371">
        <w:rPr>
          <w:lang w:val="kk-KZ"/>
        </w:rPr>
        <w:t xml:space="preserve"> берілген. Бұл – полярографиялық толқын (</w:t>
      </w:r>
      <w:r w:rsidRPr="00FC6371">
        <w:rPr>
          <w:i/>
          <w:lang w:val="kk-KZ"/>
        </w:rPr>
        <w:t>поля</w:t>
      </w:r>
      <w:r>
        <w:rPr>
          <w:i/>
          <w:lang w:val="kk-KZ"/>
        </w:rPr>
        <w:softHyphen/>
      </w:r>
      <w:r w:rsidRPr="00FC6371">
        <w:rPr>
          <w:i/>
          <w:lang w:val="kk-KZ"/>
        </w:rPr>
        <w:t>рог</w:t>
      </w:r>
      <w:r>
        <w:rPr>
          <w:i/>
          <w:lang w:val="kk-KZ"/>
        </w:rPr>
        <w:softHyphen/>
      </w:r>
      <w:r w:rsidRPr="00FC6371">
        <w:rPr>
          <w:i/>
          <w:lang w:val="kk-KZ"/>
        </w:rPr>
        <w:t>рамма</w:t>
      </w:r>
      <w:r w:rsidRPr="00FC6371">
        <w:rPr>
          <w:lang w:val="kk-KZ"/>
        </w:rPr>
        <w:t xml:space="preserve">). Суреттен көрініп тұрғандай, үрдіс басында катод потенциалының аз шамасында потенциалдың артуымен ток күші баяу өседі – бұны </w:t>
      </w:r>
      <w:r w:rsidRPr="00FC6371">
        <w:rPr>
          <w:i/>
          <w:lang w:val="kk-KZ"/>
        </w:rPr>
        <w:t>қалдық ток</w:t>
      </w:r>
      <w:r w:rsidRPr="00FC6371">
        <w:rPr>
          <w:lang w:val="kk-KZ"/>
        </w:rPr>
        <w:t xml:space="preserve"> деп атайды, оның шамасы </w:t>
      </w:r>
      <m:oMath>
        <m:sSup>
          <m:sSupPr>
            <m:ctrlPr>
              <w:rPr>
                <w:rFonts w:ascii="Cambria Math" w:hAnsi="Cambria Math"/>
                <w:i/>
                <w:lang w:val="kk-KZ"/>
              </w:rPr>
            </m:ctrlPr>
          </m:sSupPr>
          <m:e>
            <m:r>
              <w:rPr>
                <w:rFonts w:ascii="Cambria Math"/>
                <w:lang w:val="kk-KZ"/>
              </w:rPr>
              <m:t>10</m:t>
            </m:r>
          </m:e>
          <m:sup>
            <m:r>
              <w:rPr>
                <w:rFonts w:ascii="Cambria Math" w:hAnsi="Cambria Math"/>
                <w:lang w:val="kk-KZ"/>
              </w:rPr>
              <m:t>-</m:t>
            </m:r>
            <m:r>
              <w:rPr>
                <w:rFonts w:ascii="Cambria Math"/>
                <w:lang w:val="kk-KZ"/>
              </w:rPr>
              <m:t>7</m:t>
            </m:r>
          </m:sup>
        </m:sSup>
      </m:oMath>
      <w:r w:rsidRPr="00FC6371">
        <w:rPr>
          <w:lang w:val="kk-KZ"/>
        </w:rPr>
        <w:t xml:space="preserve"> дә</w:t>
      </w:r>
      <w:r>
        <w:rPr>
          <w:lang w:val="kk-KZ"/>
        </w:rPr>
        <w:softHyphen/>
      </w:r>
      <w:r w:rsidRPr="00FC6371">
        <w:rPr>
          <w:lang w:val="kk-KZ"/>
        </w:rPr>
        <w:t xml:space="preserve">режесіне ие. </w:t>
      </w:r>
      <w:r w:rsidRPr="00FC6371">
        <w:rPr>
          <w:i/>
          <w:lang w:val="kk-KZ"/>
        </w:rPr>
        <w:t>Тотықсыздану потенциалына</w:t>
      </w:r>
      <w:r w:rsidRPr="00FC6371">
        <w:rPr>
          <w:lang w:val="kk-KZ"/>
        </w:rPr>
        <w:t xml:space="preserve"> жеткен кезде ка</w:t>
      </w:r>
      <w:r>
        <w:rPr>
          <w:lang w:val="kk-KZ"/>
        </w:rPr>
        <w:softHyphen/>
      </w:r>
      <w:r w:rsidRPr="00FC6371">
        <w:rPr>
          <w:lang w:val="kk-KZ"/>
        </w:rPr>
        <w:t xml:space="preserve">тодта иондардың </w:t>
      </w:r>
      <w:r>
        <w:rPr>
          <w:lang w:val="kk-KZ"/>
        </w:rPr>
        <w:t xml:space="preserve">разрядталуы </w:t>
      </w:r>
      <w:r w:rsidRPr="00FC6371">
        <w:rPr>
          <w:lang w:val="kk-KZ"/>
        </w:rPr>
        <w:t>басталады да, ток күші диф</w:t>
      </w:r>
      <w:r>
        <w:rPr>
          <w:lang w:val="kk-KZ"/>
        </w:rPr>
        <w:softHyphen/>
      </w:r>
      <w:r w:rsidRPr="00FC6371">
        <w:rPr>
          <w:lang w:val="kk-KZ"/>
        </w:rPr>
        <w:t>фу</w:t>
      </w:r>
      <w:r>
        <w:rPr>
          <w:lang w:val="kk-KZ"/>
        </w:rPr>
        <w:softHyphen/>
      </w:r>
      <w:r w:rsidRPr="00FC6371">
        <w:rPr>
          <w:lang w:val="kk-KZ"/>
        </w:rPr>
        <w:t xml:space="preserve">зиялық </w:t>
      </w:r>
      <w:r w:rsidRPr="00B1382C">
        <w:rPr>
          <w:spacing w:val="-6"/>
          <w:lang w:val="kk-KZ"/>
        </w:rPr>
        <w:t xml:space="preserve">токтың максималды шамасына ұмтылып, күрт артады. </w:t>
      </w:r>
      <m:oMath>
        <m:r>
          <w:rPr>
            <w:rFonts w:ascii="Cambria Math" w:eastAsia="Calibri"/>
            <w:spacing w:val="-6"/>
            <w:lang w:val="kk-KZ"/>
          </w:rPr>
          <m:t>I=1/2</m:t>
        </m:r>
        <m:sSub>
          <m:sSubPr>
            <m:ctrlPr>
              <w:rPr>
                <w:rFonts w:ascii="Cambria Math" w:eastAsia="Calibri" w:hAnsi="Cambria Math"/>
                <w:i/>
                <w:spacing w:val="-6"/>
                <w:lang w:val="en-US"/>
              </w:rPr>
            </m:ctrlPr>
          </m:sSubPr>
          <m:e>
            <m:r>
              <w:rPr>
                <w:rFonts w:ascii="Cambria Math" w:eastAsia="Calibri"/>
                <w:spacing w:val="-6"/>
                <w:lang w:val="kk-KZ"/>
              </w:rPr>
              <m:t>I</m:t>
            </m:r>
          </m:e>
          <m:sub>
            <m:r>
              <w:rPr>
                <w:rFonts w:ascii="Cambria Math" w:eastAsia="Calibri"/>
                <w:spacing w:val="-6"/>
                <w:lang w:val="kk-KZ"/>
              </w:rPr>
              <m:t>d</m:t>
            </m:r>
          </m:sub>
        </m:sSub>
      </m:oMath>
      <w:r w:rsidRPr="00B1382C">
        <w:rPr>
          <w:spacing w:val="-6"/>
          <w:lang w:val="kk-KZ"/>
        </w:rPr>
        <w:t xml:space="preserve"> </w:t>
      </w:r>
      <w:r w:rsidRPr="00B1382C">
        <w:rPr>
          <w:rFonts w:eastAsia="Calibri"/>
          <w:spacing w:val="-6"/>
          <w:lang w:val="kk-KZ"/>
        </w:rPr>
        <w:t>ке</w:t>
      </w:r>
      <w:r>
        <w:rPr>
          <w:rFonts w:eastAsia="Calibri"/>
          <w:lang w:val="kk-KZ"/>
        </w:rPr>
        <w:softHyphen/>
      </w:r>
      <w:r w:rsidRPr="00FC6371">
        <w:rPr>
          <w:rFonts w:eastAsia="Calibri"/>
          <w:lang w:val="kk-KZ"/>
        </w:rPr>
        <w:t xml:space="preserve">зінде (2.20) теңдеуі: </w:t>
      </w:r>
    </w:p>
    <w:p w:rsidR="005179AB" w:rsidRPr="00FC6371" w:rsidRDefault="005179AB" w:rsidP="005179AB">
      <w:pPr>
        <w:ind w:firstLine="397"/>
        <w:jc w:val="both"/>
        <w:rPr>
          <w:rFonts w:eastAsia="Calibri"/>
          <w:lang w:val="kk-KZ"/>
        </w:rPr>
      </w:pPr>
    </w:p>
    <w:p w:rsidR="005179AB" w:rsidRPr="00FC6371" w:rsidRDefault="005179AB" w:rsidP="005179AB">
      <w:pPr>
        <w:jc w:val="both"/>
        <w:rPr>
          <w:lang w:val="kk-KZ"/>
        </w:rPr>
      </w:pPr>
      <m:oMathPara>
        <m:oMath>
          <m:r>
            <w:rPr>
              <w:rFonts w:ascii="Cambria Math" w:eastAsia="Calibri"/>
              <w:lang w:val="en-US"/>
            </w:rPr>
            <m:t>E=</m:t>
          </m:r>
          <m:sSubSup>
            <m:sSubSupPr>
              <m:ctrlPr>
                <w:rPr>
                  <w:rFonts w:ascii="Cambria Math" w:eastAsia="Calibri" w:hAnsi="Cambria Math"/>
                  <w:i/>
                  <w:lang w:val="en-US"/>
                </w:rPr>
              </m:ctrlPr>
            </m:sSubSupPr>
            <m:e>
              <m:r>
                <w:rPr>
                  <w:rFonts w:ascii="Cambria Math" w:eastAsia="Calibri"/>
                  <w:lang w:val="en-US"/>
                </w:rPr>
                <m:t>E</m:t>
              </m:r>
            </m:e>
            <m:sub>
              <m:r>
                <w:rPr>
                  <w:rFonts w:ascii="Cambria Math" w:eastAsia="Calibri"/>
                  <w:lang w:val="en-US"/>
                </w:rPr>
                <m:t>1/2</m:t>
              </m:r>
            </m:sub>
            <m:sup>
              <m:r>
                <w:rPr>
                  <w:rFonts w:ascii="Cambria Math" w:eastAsia="Calibri"/>
                  <w:lang w:val="en-US"/>
                </w:rPr>
                <m:t>0</m:t>
              </m:r>
            </m:sup>
          </m:sSubSup>
        </m:oMath>
      </m:oMathPara>
    </w:p>
    <w:p w:rsidR="005179AB" w:rsidRPr="00FC6371" w:rsidRDefault="005179AB" w:rsidP="005179AB">
      <w:pPr>
        <w:jc w:val="both"/>
        <w:rPr>
          <w:rFonts w:eastAsia="Calibri"/>
          <w:lang w:val="kk-KZ"/>
        </w:rPr>
      </w:pPr>
    </w:p>
    <w:p w:rsidR="005179AB" w:rsidRDefault="005179AB" w:rsidP="005179AB">
      <w:pPr>
        <w:jc w:val="both"/>
        <w:rPr>
          <w:rFonts w:eastAsia="Calibri"/>
          <w:lang w:val="kk-KZ"/>
        </w:rPr>
      </w:pPr>
      <w:r w:rsidRPr="00FC6371">
        <w:rPr>
          <w:rFonts w:eastAsia="Calibri"/>
          <w:lang w:val="kk-KZ"/>
        </w:rPr>
        <w:t>түрінде жазылады. Бұл теңдік (2.21) теңдігі сияқты жартылай толқын потенциалының ток күшінен, сонымен қатар тотық</w:t>
      </w:r>
      <w:r>
        <w:rPr>
          <w:rFonts w:eastAsia="Calibri"/>
          <w:lang w:val="kk-KZ"/>
        </w:rPr>
        <w:softHyphen/>
      </w:r>
      <w:r w:rsidRPr="00FC6371">
        <w:rPr>
          <w:rFonts w:eastAsia="Calibri"/>
          <w:lang w:val="kk-KZ"/>
        </w:rPr>
        <w:t>сыз</w:t>
      </w:r>
      <w:r>
        <w:rPr>
          <w:rFonts w:eastAsia="Calibri"/>
          <w:lang w:val="kk-KZ"/>
        </w:rPr>
        <w:softHyphen/>
      </w:r>
      <w:r w:rsidRPr="00FC6371">
        <w:rPr>
          <w:rFonts w:eastAsia="Calibri"/>
          <w:lang w:val="kk-KZ"/>
        </w:rPr>
        <w:t>данатын иондардың концентрациясынан тәуелсіз екенін көр</w:t>
      </w:r>
      <w:r>
        <w:rPr>
          <w:rFonts w:eastAsia="Calibri"/>
          <w:lang w:val="kk-KZ"/>
        </w:rPr>
        <w:softHyphen/>
      </w:r>
      <w:r w:rsidRPr="00FC6371">
        <w:rPr>
          <w:rFonts w:eastAsia="Calibri"/>
          <w:lang w:val="kk-KZ"/>
        </w:rPr>
        <w:t>сетеді. Осылайша, жартылай толқын потенциалы берілген фон</w:t>
      </w:r>
      <w:r>
        <w:rPr>
          <w:rFonts w:eastAsia="Calibri"/>
          <w:lang w:val="kk-KZ"/>
        </w:rPr>
        <w:softHyphen/>
      </w:r>
      <w:r w:rsidRPr="00FC6371">
        <w:rPr>
          <w:rFonts w:eastAsia="Calibri"/>
          <w:lang w:val="kk-KZ"/>
        </w:rPr>
        <w:t xml:space="preserve">дық электролит ерітіндісіндегі </w:t>
      </w:r>
      <w:r w:rsidRPr="00FC6371">
        <w:rPr>
          <w:rFonts w:eastAsia="Calibri"/>
          <w:i/>
          <w:lang w:val="kk-KZ"/>
        </w:rPr>
        <w:t>ионның сапалық сипаттамасы</w:t>
      </w:r>
      <w:r w:rsidRPr="00FC6371">
        <w:rPr>
          <w:rFonts w:eastAsia="Calibri"/>
          <w:lang w:val="kk-KZ"/>
        </w:rPr>
        <w:t xml:space="preserve"> бо</w:t>
      </w:r>
      <w:r>
        <w:rPr>
          <w:rFonts w:eastAsia="Calibri"/>
          <w:lang w:val="kk-KZ"/>
        </w:rPr>
        <w:softHyphen/>
      </w:r>
      <w:r w:rsidRPr="00FC6371">
        <w:rPr>
          <w:rFonts w:eastAsia="Calibri"/>
          <w:lang w:val="kk-KZ"/>
        </w:rPr>
        <w:t>лып табылады да, жартылай толқын потенциалын анықтау сапа</w:t>
      </w:r>
      <w:r>
        <w:rPr>
          <w:rFonts w:eastAsia="Calibri"/>
          <w:lang w:val="kk-KZ"/>
        </w:rPr>
        <w:softHyphen/>
      </w:r>
      <w:r w:rsidRPr="00FC6371">
        <w:rPr>
          <w:rFonts w:eastAsia="Calibri"/>
          <w:lang w:val="kk-KZ"/>
        </w:rPr>
        <w:t xml:space="preserve">лық полярографиялық </w:t>
      </w:r>
      <w:r>
        <w:rPr>
          <w:rFonts w:eastAsia="Calibri"/>
          <w:lang w:val="kk-KZ"/>
        </w:rPr>
        <w:t>талдаудың</w:t>
      </w:r>
      <w:r w:rsidRPr="00FC6371">
        <w:rPr>
          <w:rFonts w:eastAsia="Calibri"/>
          <w:lang w:val="kk-KZ"/>
        </w:rPr>
        <w:t xml:space="preserve"> негізін құрайды. </w:t>
      </w:r>
    </w:p>
    <w:p w:rsidR="005179AB" w:rsidRPr="00FC6371" w:rsidRDefault="005179AB" w:rsidP="005179AB">
      <w:pPr>
        <w:jc w:val="both"/>
        <w:rPr>
          <w:rFonts w:eastAsia="Calibri"/>
          <w:lang w:val="kk-KZ"/>
        </w:rPr>
      </w:pPr>
    </w:p>
    <w:p w:rsidR="005179AB" w:rsidRPr="00FC6371" w:rsidRDefault="005179AB" w:rsidP="005179AB">
      <w:pPr>
        <w:jc w:val="center"/>
        <w:rPr>
          <w:rFonts w:eastAsia="Calibri"/>
          <w:lang w:val="kk-KZ"/>
        </w:rPr>
      </w:pPr>
      <w:r w:rsidRPr="00FC6371">
        <w:object w:dxaOrig="8286" w:dyaOrig="61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7pt;height:126.05pt" o:ole="">
            <v:imagedata r:id="rId6" o:title=""/>
          </v:shape>
          <o:OLEObject Type="Embed" ProgID="Origin50.Graph" ShapeID="_x0000_i1025" DrawAspect="Content" ObjectID="_1639857177" r:id="rId7"/>
        </w:object>
      </w:r>
    </w:p>
    <w:p w:rsidR="005179AB" w:rsidRPr="00D16374" w:rsidRDefault="005179AB" w:rsidP="005179AB">
      <w:pPr>
        <w:jc w:val="center"/>
        <w:rPr>
          <w:rFonts w:eastAsia="Calibri"/>
          <w:sz w:val="18"/>
          <w:szCs w:val="18"/>
          <w:lang w:val="kk-KZ"/>
        </w:rPr>
      </w:pPr>
      <w:r w:rsidRPr="00D16374">
        <w:rPr>
          <w:rFonts w:eastAsia="Calibri"/>
          <w:b/>
          <w:sz w:val="18"/>
          <w:szCs w:val="18"/>
          <w:lang w:val="kk-KZ"/>
        </w:rPr>
        <w:t>2.5-сурет.</w:t>
      </w:r>
      <w:r w:rsidRPr="00D16374">
        <w:rPr>
          <w:rFonts w:eastAsia="Calibri"/>
          <w:sz w:val="18"/>
          <w:szCs w:val="18"/>
          <w:lang w:val="kk-KZ"/>
        </w:rPr>
        <w:t xml:space="preserve"> Полярограмма: 1</w:t>
      </w:r>
      <w:r>
        <w:rPr>
          <w:rFonts w:eastAsia="Calibri"/>
          <w:sz w:val="18"/>
          <w:szCs w:val="18"/>
          <w:lang w:val="kk-KZ"/>
        </w:rPr>
        <w:t xml:space="preserve"> – </w:t>
      </w:r>
      <w:r w:rsidRPr="00D16374">
        <w:rPr>
          <w:rFonts w:eastAsia="Calibri"/>
          <w:sz w:val="18"/>
          <w:szCs w:val="18"/>
          <w:lang w:val="kk-KZ"/>
        </w:rPr>
        <w:t>қалдық ток, 2</w:t>
      </w:r>
      <w:r>
        <w:rPr>
          <w:rFonts w:eastAsia="Calibri"/>
          <w:sz w:val="18"/>
          <w:szCs w:val="18"/>
          <w:lang w:val="kk-KZ"/>
        </w:rPr>
        <w:t xml:space="preserve"> – </w:t>
      </w:r>
      <w:r w:rsidRPr="00D16374">
        <w:rPr>
          <w:rFonts w:eastAsia="Calibri"/>
          <w:sz w:val="18"/>
          <w:szCs w:val="18"/>
          <w:lang w:val="kk-KZ"/>
        </w:rPr>
        <w:t>диффузиялық ток</w:t>
      </w:r>
    </w:p>
    <w:p w:rsidR="005179AB" w:rsidRPr="00FC6371" w:rsidRDefault="005179AB" w:rsidP="005179AB">
      <w:pPr>
        <w:ind w:firstLine="397"/>
        <w:jc w:val="both"/>
        <w:rPr>
          <w:rFonts w:eastAsia="Calibri"/>
          <w:lang w:val="kk-KZ"/>
        </w:rPr>
      </w:pPr>
    </w:p>
    <w:p w:rsidR="005179AB" w:rsidRPr="00FC6371" w:rsidRDefault="005179AB" w:rsidP="005179AB">
      <w:pPr>
        <w:ind w:firstLine="397"/>
        <w:jc w:val="both"/>
        <w:rPr>
          <w:rFonts w:eastAsia="Calibri"/>
          <w:lang w:val="kk-KZ"/>
        </w:rPr>
      </w:pPr>
      <w:r w:rsidRPr="00FC6371">
        <w:rPr>
          <w:rFonts w:eastAsia="Calibri"/>
          <w:lang w:val="kk-KZ"/>
        </w:rPr>
        <w:t xml:space="preserve">Бірақ жартылай толқын потенциалы фондық электролиттің табиғатына, концентрациясына, қоршаған ортаға тәуелді болады. Ерітіндіде анықталатын ион мен </w:t>
      </w:r>
      <w:r>
        <w:rPr>
          <w:rFonts w:eastAsia="Calibri"/>
          <w:lang w:val="kk-KZ"/>
        </w:rPr>
        <w:t>кешен</w:t>
      </w:r>
      <w:r w:rsidRPr="00FC6371">
        <w:rPr>
          <w:rFonts w:eastAsia="Calibri"/>
          <w:lang w:val="kk-KZ"/>
        </w:rPr>
        <w:t xml:space="preserve"> түзуге бейім заттардың болуының маңызы зор. Зерттелетін ерітіндіде лигандтың болуы жартылай толқын потенциалын теріс аймаққа ығыстырады, бұл координациялық қосылыстардың құрамын және тұрақтылық константаларын анықтауда қолдананылады. Ерітіндіге лиганд қосқанда жартылай толқын потенциалының ығысуы поля</w:t>
      </w:r>
      <w:r>
        <w:rPr>
          <w:rFonts w:eastAsia="Calibri"/>
          <w:lang w:val="kk-KZ"/>
        </w:rPr>
        <w:softHyphen/>
      </w:r>
      <w:r w:rsidRPr="00FC6371">
        <w:rPr>
          <w:rFonts w:eastAsia="Calibri"/>
          <w:lang w:val="kk-KZ"/>
        </w:rPr>
        <w:t>рогра</w:t>
      </w:r>
      <w:r>
        <w:rPr>
          <w:rFonts w:eastAsia="Calibri"/>
          <w:lang w:val="kk-KZ"/>
        </w:rPr>
        <w:softHyphen/>
      </w:r>
      <w:r w:rsidRPr="00FC6371">
        <w:rPr>
          <w:rFonts w:eastAsia="Calibri"/>
          <w:lang w:val="kk-KZ"/>
        </w:rPr>
        <w:t>фиялық анализдің мүмкіншіліктерін айтарлық</w:t>
      </w:r>
      <w:r>
        <w:rPr>
          <w:rFonts w:eastAsia="Calibri"/>
          <w:lang w:val="kk-KZ"/>
        </w:rPr>
        <w:softHyphen/>
      </w:r>
      <w:r w:rsidRPr="00FC6371">
        <w:rPr>
          <w:rFonts w:eastAsia="Calibri"/>
          <w:lang w:val="kk-KZ"/>
        </w:rPr>
        <w:t>тай арттырады, сонымен бір ерітіндідегі бірнеше компоненттерді алдын ала бөл</w:t>
      </w:r>
      <w:r>
        <w:rPr>
          <w:rFonts w:eastAsia="Calibri"/>
          <w:lang w:val="kk-KZ"/>
        </w:rPr>
        <w:softHyphen/>
      </w:r>
      <w:r w:rsidRPr="00FC6371">
        <w:rPr>
          <w:rFonts w:eastAsia="Calibri"/>
          <w:lang w:val="kk-KZ"/>
        </w:rPr>
        <w:t>мей-ақ анықтауға жағдай туғызады. Мысалы, 1 М KCl ері</w:t>
      </w:r>
      <w:r>
        <w:rPr>
          <w:rFonts w:eastAsia="Calibri"/>
          <w:lang w:val="kk-KZ"/>
        </w:rPr>
        <w:softHyphen/>
      </w:r>
      <w:r w:rsidRPr="00FC6371">
        <w:rPr>
          <w:rFonts w:eastAsia="Calibri"/>
          <w:lang w:val="kk-KZ"/>
        </w:rPr>
        <w:t>тін</w:t>
      </w:r>
      <w:r>
        <w:rPr>
          <w:rFonts w:eastAsia="Calibri"/>
          <w:lang w:val="kk-KZ"/>
        </w:rPr>
        <w:softHyphen/>
      </w:r>
      <w:r w:rsidRPr="00FC6371">
        <w:rPr>
          <w:rFonts w:eastAsia="Calibri"/>
          <w:lang w:val="kk-KZ"/>
        </w:rPr>
        <w:t>дісінде қорғасын (II) және таллий (I)-дің жартылай толқын потенциалдары сәйкесінше, -0,435 және -0,483 В, сондықтан оларды бөлек анықтауға болмайды. 1М NaOH ерітіндісінде қор</w:t>
      </w:r>
      <w:r>
        <w:rPr>
          <w:rFonts w:eastAsia="Calibri"/>
          <w:lang w:val="kk-KZ"/>
        </w:rPr>
        <w:softHyphen/>
      </w:r>
      <w:r w:rsidRPr="00FC6371">
        <w:rPr>
          <w:rFonts w:eastAsia="Calibri"/>
          <w:lang w:val="kk-KZ"/>
        </w:rPr>
        <w:t>ға</w:t>
      </w:r>
      <w:r>
        <w:rPr>
          <w:rFonts w:eastAsia="Calibri"/>
          <w:lang w:val="kk-KZ"/>
        </w:rPr>
        <w:softHyphen/>
      </w:r>
      <w:r w:rsidRPr="00FC6371">
        <w:rPr>
          <w:rFonts w:eastAsia="Calibri"/>
          <w:lang w:val="kk-KZ"/>
        </w:rPr>
        <w:t>сынның жартылай толқын потенциалы -0,755 В, ал таллийдікі өзгеріссіз қалады деуге болады. Сондықтан сілті ерітіндісінде бұл иондар бірге болғанда да анықтала алады.</w:t>
      </w:r>
    </w:p>
    <w:p w:rsidR="005179AB" w:rsidRPr="00FC6371" w:rsidRDefault="005179AB" w:rsidP="005179AB">
      <w:pPr>
        <w:ind w:firstLine="397"/>
        <w:jc w:val="both"/>
        <w:rPr>
          <w:lang w:val="kk-KZ"/>
        </w:rPr>
      </w:pPr>
      <w:r w:rsidRPr="00FC6371">
        <w:rPr>
          <w:rFonts w:eastAsia="Calibri"/>
          <w:lang w:val="kk-KZ"/>
        </w:rPr>
        <w:t>Егер ерітіндіде жартылай толқын потенциалдарының айы</w:t>
      </w:r>
      <w:r>
        <w:rPr>
          <w:rFonts w:eastAsia="Calibri"/>
          <w:lang w:val="kk-KZ"/>
        </w:rPr>
        <w:softHyphen/>
      </w:r>
      <w:r w:rsidRPr="00FC6371">
        <w:rPr>
          <w:rFonts w:eastAsia="Calibri"/>
          <w:lang w:val="kk-KZ"/>
        </w:rPr>
        <w:t xml:space="preserve">рымы 100 мВ немесе одан да көп болатын бірнеше заттар болса, онда полярограммада бір емес, тотықсызданатын иондардың саны бойынша бірнеше, мүмкін одан да артық толқын болады, себебі сатылай тотықсызданса, бір ион екі толқын беруі мүмкін </w:t>
      </w:r>
      <w:r w:rsidRPr="00FC6371">
        <w:rPr>
          <w:rFonts w:eastAsia="Calibri"/>
          <w:i/>
          <w:lang w:val="kk-KZ"/>
        </w:rPr>
        <w:t>(2.6-сурет)</w:t>
      </w:r>
      <w:r w:rsidRPr="00FC6371">
        <w:rPr>
          <w:rFonts w:eastAsia="Calibri"/>
          <w:lang w:val="kk-KZ"/>
        </w:rPr>
        <w:t xml:space="preserve">. Мысалы, </w:t>
      </w:r>
      <m:oMath>
        <m:sSup>
          <m:sSupPr>
            <m:ctrlPr>
              <w:rPr>
                <w:rFonts w:ascii="Cambria Math" w:hAnsi="Cambria Math"/>
                <w:lang w:val="en-US"/>
              </w:rPr>
            </m:ctrlPr>
          </m:sSupPr>
          <m:e>
            <m:r>
              <m:rPr>
                <m:sty m:val="p"/>
              </m:rPr>
              <w:rPr>
                <w:rFonts w:ascii="Cambria Math"/>
                <w:lang w:val="kk-KZ"/>
              </w:rPr>
              <m:t>Cu</m:t>
            </m:r>
          </m:e>
          <m:sup>
            <m:r>
              <m:rPr>
                <m:sty m:val="p"/>
              </m:rPr>
              <w:rPr>
                <w:rFonts w:ascii="Cambria Math"/>
                <w:lang w:val="kk-KZ"/>
              </w:rPr>
              <m:t>2+</m:t>
            </m:r>
          </m:sup>
        </m:sSup>
      </m:oMath>
      <w:r w:rsidRPr="00FC6371">
        <w:rPr>
          <w:lang w:val="kk-KZ"/>
        </w:rPr>
        <w:t xml:space="preserve"> ионы </w:t>
      </w:r>
      <w:r w:rsidRPr="00FC6371">
        <w:rPr>
          <w:rFonts w:eastAsia="Calibri"/>
          <w:lang w:val="kk-KZ"/>
        </w:rPr>
        <w:t>1 М</w:t>
      </w:r>
      <w:r>
        <w:rPr>
          <w:rFonts w:eastAsia="Calibri"/>
          <w:lang w:val="kk-KZ"/>
        </w:rPr>
        <w:t xml:space="preserve"> </w:t>
      </w:r>
      <m:oMath>
        <m:sSub>
          <m:sSubPr>
            <m:ctrlPr>
              <w:rPr>
                <w:rFonts w:ascii="Cambria Math" w:eastAsia="Calibri" w:hAnsi="Cambria Math"/>
                <w:lang w:val="en-US"/>
              </w:rPr>
            </m:ctrlPr>
          </m:sSubPr>
          <m:e>
            <m:r>
              <m:rPr>
                <m:sty m:val="p"/>
              </m:rPr>
              <w:rPr>
                <w:rFonts w:ascii="Cambria Math" w:eastAsia="Calibri"/>
                <w:lang w:val="kk-KZ"/>
              </w:rPr>
              <m:t>NH</m:t>
            </m:r>
          </m:e>
          <m:sub>
            <m:r>
              <m:rPr>
                <m:sty m:val="p"/>
              </m:rPr>
              <w:rPr>
                <w:rFonts w:ascii="Cambria Math" w:eastAsia="Calibri"/>
                <w:lang w:val="kk-KZ"/>
              </w:rPr>
              <m:t>3</m:t>
            </m:r>
          </m:sub>
        </m:sSub>
      </m:oMath>
      <w:r w:rsidRPr="00FC6371">
        <w:rPr>
          <w:lang w:val="kk-KZ"/>
        </w:rPr>
        <w:t xml:space="preserve"> қатысында екі толқын: біріншісін жартылай толқын потенциалы -0,20 В кезінде, екіншісін -0,48 В кезінде</w:t>
      </w:r>
      <w:r>
        <w:rPr>
          <w:lang w:val="kk-KZ"/>
        </w:rPr>
        <w:t xml:space="preserve"> береді</w:t>
      </w:r>
      <w:r w:rsidRPr="00FC6371">
        <w:rPr>
          <w:lang w:val="kk-KZ"/>
        </w:rPr>
        <w:t>. Осылайша, иондардың поля</w:t>
      </w:r>
      <w:r>
        <w:rPr>
          <w:lang w:val="kk-KZ"/>
        </w:rPr>
        <w:softHyphen/>
      </w:r>
      <w:r w:rsidRPr="00FC6371">
        <w:rPr>
          <w:lang w:val="kk-KZ"/>
        </w:rPr>
        <w:t>рогра</w:t>
      </w:r>
      <w:r>
        <w:rPr>
          <w:lang w:val="kk-KZ"/>
        </w:rPr>
        <w:softHyphen/>
      </w:r>
      <w:r w:rsidRPr="00FC6371">
        <w:rPr>
          <w:lang w:val="kk-KZ"/>
        </w:rPr>
        <w:t>фиялық спектрін алып, осы берілгендер мен жартылай толқынның өлшенген потенциалы бойынша белгісіз затты иден</w:t>
      </w:r>
      <w:r>
        <w:rPr>
          <w:lang w:val="kk-KZ"/>
        </w:rPr>
        <w:softHyphen/>
      </w:r>
      <w:r w:rsidRPr="00FC6371">
        <w:rPr>
          <w:lang w:val="kk-KZ"/>
        </w:rPr>
        <w:t>тификациялауға болады. Мұндай спектрдегі элементтің орна</w:t>
      </w:r>
      <w:r>
        <w:rPr>
          <w:lang w:val="kk-KZ"/>
        </w:rPr>
        <w:softHyphen/>
      </w:r>
      <w:r w:rsidRPr="00FC6371">
        <w:rPr>
          <w:lang w:val="kk-KZ"/>
        </w:rPr>
        <w:t>ла</w:t>
      </w:r>
      <w:r>
        <w:rPr>
          <w:lang w:val="kk-KZ"/>
        </w:rPr>
        <w:softHyphen/>
      </w:r>
      <w:r w:rsidRPr="00FC6371">
        <w:rPr>
          <w:lang w:val="kk-KZ"/>
        </w:rPr>
        <w:t>суы фондық электролиттің табиғаты мен концен</w:t>
      </w:r>
      <w:r>
        <w:rPr>
          <w:lang w:val="kk-KZ"/>
        </w:rPr>
        <w:softHyphen/>
      </w:r>
      <w:r w:rsidRPr="00FC6371">
        <w:rPr>
          <w:lang w:val="kk-KZ"/>
        </w:rPr>
        <w:t>тра</w:t>
      </w:r>
      <w:r>
        <w:rPr>
          <w:lang w:val="kk-KZ"/>
        </w:rPr>
        <w:softHyphen/>
      </w:r>
      <w:r w:rsidRPr="00FC6371">
        <w:rPr>
          <w:lang w:val="kk-KZ"/>
        </w:rPr>
        <w:t xml:space="preserve">циясына тәуелді </w:t>
      </w:r>
      <w:r>
        <w:rPr>
          <w:lang w:val="kk-KZ"/>
        </w:rPr>
        <w:t xml:space="preserve">болып </w:t>
      </w:r>
      <w:r w:rsidRPr="00FC6371">
        <w:rPr>
          <w:lang w:val="kk-KZ"/>
        </w:rPr>
        <w:t>келеді.</w:t>
      </w:r>
    </w:p>
    <w:p w:rsidR="005179AB" w:rsidRPr="00FC6371" w:rsidRDefault="005179AB" w:rsidP="005179AB">
      <w:pPr>
        <w:jc w:val="center"/>
        <w:rPr>
          <w:lang w:val="kk-KZ"/>
        </w:rPr>
      </w:pPr>
      <w:r w:rsidRPr="00FC6371">
        <w:object w:dxaOrig="7903" w:dyaOrig="5924">
          <v:shape id="_x0000_i1026" type="#_x0000_t75" style="width:179pt;height:133.6pt" o:ole="">
            <v:imagedata r:id="rId8" o:title=""/>
          </v:shape>
          <o:OLEObject Type="Embed" ProgID="Origin50.Graph" ShapeID="_x0000_i1026" DrawAspect="Content" ObjectID="_1639857178" r:id="rId9"/>
        </w:object>
      </w:r>
    </w:p>
    <w:p w:rsidR="005179AB" w:rsidRDefault="005179AB" w:rsidP="005179AB">
      <w:pPr>
        <w:jc w:val="center"/>
        <w:rPr>
          <w:rFonts w:eastAsia="Calibri"/>
          <w:sz w:val="18"/>
          <w:szCs w:val="18"/>
          <w:lang w:val="kk-KZ"/>
        </w:rPr>
      </w:pPr>
      <w:r w:rsidRPr="00D16374">
        <w:rPr>
          <w:rFonts w:eastAsia="Calibri"/>
          <w:b/>
          <w:sz w:val="18"/>
          <w:szCs w:val="18"/>
          <w:lang w:val="kk-KZ"/>
        </w:rPr>
        <w:t>2.6-сурет</w:t>
      </w:r>
      <w:r w:rsidRPr="00D16374">
        <w:rPr>
          <w:rFonts w:eastAsia="Calibri"/>
          <w:sz w:val="18"/>
          <w:szCs w:val="18"/>
          <w:lang w:val="kk-KZ"/>
        </w:rPr>
        <w:t>. Ерітіндіде А,В,С тотықсызданатын заттары</w:t>
      </w:r>
    </w:p>
    <w:p w:rsidR="005179AB" w:rsidRPr="00D16374" w:rsidRDefault="005179AB" w:rsidP="005179AB">
      <w:pPr>
        <w:jc w:val="center"/>
        <w:rPr>
          <w:rFonts w:eastAsia="Calibri"/>
          <w:sz w:val="18"/>
          <w:szCs w:val="18"/>
          <w:lang w:val="kk-KZ"/>
        </w:rPr>
      </w:pPr>
      <w:r w:rsidRPr="00D16374">
        <w:rPr>
          <w:rFonts w:eastAsia="Calibri"/>
          <w:sz w:val="18"/>
          <w:szCs w:val="18"/>
          <w:lang w:val="kk-KZ"/>
        </w:rPr>
        <w:t>қатысындағы полярограмма</w:t>
      </w:r>
    </w:p>
    <w:p w:rsidR="005179AB" w:rsidRPr="00FC6371" w:rsidRDefault="005179AB" w:rsidP="005179AB">
      <w:pPr>
        <w:ind w:firstLine="397"/>
        <w:jc w:val="both"/>
        <w:rPr>
          <w:lang w:val="kk-KZ"/>
        </w:rPr>
      </w:pPr>
    </w:p>
    <w:p w:rsidR="005179AB" w:rsidRPr="00FC6371" w:rsidRDefault="005179AB" w:rsidP="005179AB">
      <w:pPr>
        <w:ind w:firstLine="397"/>
        <w:jc w:val="both"/>
        <w:rPr>
          <w:lang w:val="kk-KZ"/>
        </w:rPr>
      </w:pPr>
      <w:r w:rsidRPr="00FC6371">
        <w:rPr>
          <w:i/>
          <w:lang w:val="kk-KZ"/>
        </w:rPr>
        <w:t>2.6-суретте</w:t>
      </w:r>
      <w:r w:rsidRPr="00FC6371">
        <w:rPr>
          <w:lang w:val="kk-KZ"/>
        </w:rPr>
        <w:t xml:space="preserve"> бейнеленген полярограмма біраз идеалданған, себебі сынап тамшыларының периодты үзілуінен туындайтын токтың осцилляциялары көрінбейді. Кейде</w:t>
      </w:r>
      <w:r>
        <w:rPr>
          <w:lang w:val="kk-KZ"/>
        </w:rPr>
        <w:t>,</w:t>
      </w:r>
      <w:r w:rsidRPr="00FC6371">
        <w:rPr>
          <w:lang w:val="kk-KZ"/>
        </w:rPr>
        <w:t xml:space="preserve"> әсіресе анықталатын элементт</w:t>
      </w:r>
      <w:r>
        <w:rPr>
          <w:lang w:val="kk-KZ"/>
        </w:rPr>
        <w:t>ің аз концентрациялар аймағында</w:t>
      </w:r>
      <w:r w:rsidRPr="00FC6371">
        <w:rPr>
          <w:lang w:val="kk-KZ"/>
        </w:rPr>
        <w:t xml:space="preserve"> бұл осцилляциялар жұмысты қиындатады.</w:t>
      </w:r>
    </w:p>
    <w:p w:rsidR="005179AB" w:rsidRPr="00FC6371" w:rsidRDefault="005179AB" w:rsidP="005179AB">
      <w:pPr>
        <w:ind w:firstLine="397"/>
        <w:jc w:val="both"/>
        <w:rPr>
          <w:rFonts w:eastAsia="Calibri"/>
          <w:lang w:val="kk-KZ"/>
        </w:rPr>
      </w:pPr>
      <w:r w:rsidRPr="00FC6371">
        <w:rPr>
          <w:lang w:val="kk-KZ"/>
        </w:rPr>
        <w:t>Сонымен қатар полярограммада әртүрлі формалы макси</w:t>
      </w:r>
      <w:r>
        <w:rPr>
          <w:lang w:val="kk-KZ"/>
        </w:rPr>
        <w:t>-</w:t>
      </w:r>
      <w:r>
        <w:rPr>
          <w:lang w:val="kk-KZ"/>
        </w:rPr>
        <w:br/>
      </w:r>
      <w:r w:rsidRPr="00FC6371">
        <w:rPr>
          <w:lang w:val="kk-KZ"/>
        </w:rPr>
        <w:t xml:space="preserve">мумдар да пайда болатындықтан жартылай толқынның шын потенциалы мен ток күшін анықтау қиынға түседі. І және </w:t>
      </w:r>
      <w:r w:rsidRPr="00FC6371">
        <w:rPr>
          <w:rFonts w:eastAsia="Calibri"/>
          <w:lang w:val="kk-KZ"/>
        </w:rPr>
        <w:t>II текті максимумдар ажыратылады. Теория олардың пайда болуын сынаптың тамшылары мен адсорбциялық үрдістерден туын</w:t>
      </w:r>
      <w:r>
        <w:rPr>
          <w:rFonts w:eastAsia="Calibri"/>
          <w:lang w:val="kk-KZ"/>
        </w:rPr>
        <w:softHyphen/>
      </w:r>
      <w:r w:rsidRPr="00FC6371">
        <w:rPr>
          <w:rFonts w:eastAsia="Calibri"/>
          <w:lang w:val="kk-KZ"/>
        </w:rPr>
        <w:t>дай</w:t>
      </w:r>
      <w:r>
        <w:rPr>
          <w:rFonts w:eastAsia="Calibri"/>
          <w:lang w:val="kk-KZ"/>
        </w:rPr>
        <w:softHyphen/>
      </w:r>
      <w:r w:rsidRPr="00FC6371">
        <w:rPr>
          <w:rFonts w:eastAsia="Calibri"/>
          <w:lang w:val="kk-KZ"/>
        </w:rPr>
        <w:t>тын ерітіндідегі гидродинамикалық құбылыстармен байла</w:t>
      </w:r>
      <w:r>
        <w:rPr>
          <w:rFonts w:eastAsia="Calibri"/>
          <w:lang w:val="kk-KZ"/>
        </w:rPr>
        <w:softHyphen/>
      </w:r>
      <w:r w:rsidRPr="00FC6371">
        <w:rPr>
          <w:rFonts w:eastAsia="Calibri"/>
          <w:lang w:val="kk-KZ"/>
        </w:rPr>
        <w:t>ныс</w:t>
      </w:r>
      <w:r>
        <w:rPr>
          <w:rFonts w:eastAsia="Calibri"/>
          <w:lang w:val="kk-KZ"/>
        </w:rPr>
        <w:softHyphen/>
      </w:r>
      <w:r>
        <w:rPr>
          <w:rFonts w:eastAsia="Calibri"/>
          <w:lang w:val="kk-KZ"/>
        </w:rPr>
        <w:softHyphen/>
      </w:r>
      <w:r w:rsidRPr="00FC6371">
        <w:rPr>
          <w:rFonts w:eastAsia="Calibri"/>
          <w:lang w:val="kk-KZ"/>
        </w:rPr>
        <w:t>тырады. Максимумдарды басу үшін поляризациялана</w:t>
      </w:r>
      <w:r>
        <w:rPr>
          <w:rFonts w:eastAsia="Calibri"/>
          <w:lang w:val="kk-KZ"/>
        </w:rPr>
        <w:softHyphen/>
      </w:r>
      <w:r w:rsidRPr="00FC6371">
        <w:rPr>
          <w:rFonts w:eastAsia="Calibri"/>
          <w:lang w:val="kk-KZ"/>
        </w:rPr>
        <w:t>тын ері</w:t>
      </w:r>
      <w:r>
        <w:rPr>
          <w:rFonts w:eastAsia="Calibri"/>
          <w:lang w:val="kk-KZ"/>
        </w:rPr>
        <w:softHyphen/>
      </w:r>
      <w:r w:rsidRPr="00FC6371">
        <w:rPr>
          <w:rFonts w:eastAsia="Calibri"/>
          <w:lang w:val="kk-KZ"/>
        </w:rPr>
        <w:t>тін</w:t>
      </w:r>
      <w:r>
        <w:rPr>
          <w:rFonts w:eastAsia="Calibri"/>
          <w:lang w:val="kk-KZ"/>
        </w:rPr>
        <w:softHyphen/>
      </w:r>
      <w:r w:rsidRPr="00FC6371">
        <w:rPr>
          <w:rFonts w:eastAsia="Calibri"/>
          <w:lang w:val="kk-KZ"/>
        </w:rPr>
        <w:t>діге әдетте желатин, агар-агар, т.б. сияқты беттік актив</w:t>
      </w:r>
      <w:r>
        <w:rPr>
          <w:rFonts w:eastAsia="Calibri"/>
          <w:lang w:val="kk-KZ"/>
        </w:rPr>
        <w:softHyphen/>
      </w:r>
      <w:r w:rsidRPr="00FC6371">
        <w:rPr>
          <w:rFonts w:eastAsia="Calibri"/>
          <w:lang w:val="kk-KZ"/>
        </w:rPr>
        <w:t>ті заттар қосады. Максимумдарды беттік активті заттармен басу ері</w:t>
      </w:r>
      <w:r>
        <w:rPr>
          <w:rFonts w:eastAsia="Calibri"/>
          <w:lang w:val="kk-KZ"/>
        </w:rPr>
        <w:softHyphen/>
      </w:r>
      <w:r w:rsidRPr="00FC6371">
        <w:rPr>
          <w:rFonts w:eastAsia="Calibri"/>
          <w:lang w:val="kk-KZ"/>
        </w:rPr>
        <w:t>тін</w:t>
      </w:r>
      <w:r>
        <w:rPr>
          <w:rFonts w:eastAsia="Calibri"/>
          <w:lang w:val="kk-KZ"/>
        </w:rPr>
        <w:softHyphen/>
      </w:r>
      <w:r w:rsidRPr="00FC6371">
        <w:rPr>
          <w:rFonts w:eastAsia="Calibri"/>
          <w:lang w:val="kk-KZ"/>
        </w:rPr>
        <w:t>дідегі осы заттарды анықтаудың сезімтал (</w:t>
      </w:r>
      <m:oMath>
        <m:sSup>
          <m:sSupPr>
            <m:ctrlPr>
              <w:rPr>
                <w:rFonts w:ascii="Cambria Math" w:eastAsia="Calibri" w:hAnsi="Cambria Math"/>
                <w:i/>
                <w:lang w:val="kk-KZ"/>
              </w:rPr>
            </m:ctrlPr>
          </m:sSupPr>
          <m:e>
            <m:r>
              <w:rPr>
                <w:rFonts w:ascii="Cambria Math" w:eastAsia="Calibri"/>
                <w:lang w:val="kk-KZ"/>
              </w:rPr>
              <m:t>10</m:t>
            </m:r>
          </m:e>
          <m:sup>
            <m:r>
              <w:rPr>
                <w:rFonts w:ascii="Cambria Math" w:eastAsia="Calibri" w:hAnsi="Cambria Math"/>
                <w:lang w:val="kk-KZ"/>
              </w:rPr>
              <m:t>-</m:t>
            </m:r>
            <m:r>
              <w:rPr>
                <w:rFonts w:ascii="Cambria Math" w:eastAsia="Calibri"/>
                <w:lang w:val="kk-KZ"/>
              </w:rPr>
              <m:t>9</m:t>
            </m:r>
          </m:sup>
        </m:sSup>
      </m:oMath>
      <w:r w:rsidRPr="00FC6371">
        <w:rPr>
          <w:lang w:val="kk-KZ"/>
        </w:rPr>
        <w:t xml:space="preserve"> моль/л</w:t>
      </w:r>
      <w:r>
        <w:rPr>
          <w:lang w:val="kk-KZ"/>
        </w:rPr>
        <w:t>-ге</w:t>
      </w:r>
      <w:r w:rsidRPr="00FC6371">
        <w:rPr>
          <w:lang w:val="kk-KZ"/>
        </w:rPr>
        <w:t xml:space="preserve"> дейін) </w:t>
      </w:r>
      <w:r>
        <w:rPr>
          <w:rFonts w:eastAsia="Calibri"/>
          <w:lang w:val="kk-KZ"/>
        </w:rPr>
        <w:t>ана</w:t>
      </w:r>
      <w:r>
        <w:rPr>
          <w:rFonts w:eastAsia="Calibri"/>
          <w:lang w:val="kk-KZ"/>
        </w:rPr>
        <w:softHyphen/>
        <w:t>литикалық әдістері бірқаншасының</w:t>
      </w:r>
      <w:r w:rsidRPr="00FC6371">
        <w:rPr>
          <w:rFonts w:eastAsia="Calibri"/>
          <w:lang w:val="kk-KZ"/>
        </w:rPr>
        <w:t xml:space="preserve"> негізінде жатыр. </w:t>
      </w:r>
    </w:p>
    <w:p w:rsidR="005179AB" w:rsidRPr="00FC6371" w:rsidRDefault="0053671F" w:rsidP="005179AB">
      <w:pPr>
        <w:ind w:firstLine="397"/>
        <w:jc w:val="both"/>
        <w:rPr>
          <w:lang w:val="kk-KZ"/>
        </w:rPr>
      </w:pPr>
      <m:oMath>
        <m:sSub>
          <m:sSubPr>
            <m:ctrlPr>
              <w:rPr>
                <w:rFonts w:ascii="Cambria Math" w:eastAsia="Calibri" w:hAnsi="Cambria Math"/>
                <w:i/>
                <w:lang w:val="kk-KZ"/>
              </w:rPr>
            </m:ctrlPr>
          </m:sSubPr>
          <m:e>
            <m:r>
              <w:rPr>
                <w:rFonts w:ascii="Cambria Math" w:eastAsia="Calibri"/>
                <w:lang w:val="kk-KZ"/>
              </w:rPr>
              <m:t>I</m:t>
            </m:r>
          </m:e>
          <m:sub>
            <m:r>
              <w:rPr>
                <w:rFonts w:ascii="Cambria Math" w:eastAsia="Calibri"/>
                <w:lang w:val="kk-KZ"/>
              </w:rPr>
              <m:t>d</m:t>
            </m:r>
          </m:sub>
        </m:sSub>
      </m:oMath>
      <w:r w:rsidR="005179AB" w:rsidRPr="00FC6371">
        <w:rPr>
          <w:lang w:val="kk-KZ"/>
        </w:rPr>
        <w:t xml:space="preserve"> диффузиялық ток пен </w:t>
      </w:r>
      <m:oMath>
        <m:sSub>
          <m:sSubPr>
            <m:ctrlPr>
              <w:rPr>
                <w:rFonts w:ascii="Cambria Math" w:hAnsi="Cambria Math"/>
                <w:i/>
                <w:lang w:val="en-US"/>
              </w:rPr>
            </m:ctrlPr>
          </m:sSubPr>
          <m:e>
            <m:r>
              <w:rPr>
                <w:rFonts w:ascii="Cambria Math"/>
                <w:lang w:val="kk-KZ"/>
              </w:rPr>
              <m:t>c</m:t>
            </m:r>
          </m:e>
          <m:sub>
            <m:r>
              <w:rPr>
                <w:rFonts w:ascii="Cambria Math"/>
                <w:lang w:val="kk-KZ"/>
              </w:rPr>
              <m:t>M</m:t>
            </m:r>
          </m:sub>
        </m:sSub>
      </m:oMath>
      <w:r w:rsidR="005179AB" w:rsidRPr="00FC6371">
        <w:rPr>
          <w:lang w:val="kk-KZ"/>
        </w:rPr>
        <w:t xml:space="preserve"> ионның концентрациясы және басқа да шамалар арасындағы байланыс </w:t>
      </w:r>
      <w:r w:rsidR="005179AB" w:rsidRPr="00FC6371">
        <w:rPr>
          <w:i/>
          <w:lang w:val="kk-KZ"/>
        </w:rPr>
        <w:t>Илькович теңдеуімен</w:t>
      </w:r>
      <w:r w:rsidR="005179AB" w:rsidRPr="00FC6371">
        <w:rPr>
          <w:lang w:val="kk-KZ"/>
        </w:rPr>
        <w:t xml:space="preserve"> өрнектеледі:</w:t>
      </w:r>
    </w:p>
    <w:p w:rsidR="005179AB" w:rsidRPr="00FC6371" w:rsidRDefault="005179AB" w:rsidP="005179AB">
      <w:pPr>
        <w:ind w:firstLine="397"/>
        <w:jc w:val="both"/>
        <w:rPr>
          <w:lang w:val="kk-KZ"/>
        </w:rPr>
      </w:pPr>
    </w:p>
    <w:p w:rsidR="005179AB" w:rsidRPr="00FC6371" w:rsidRDefault="0053671F" w:rsidP="005179AB">
      <w:pPr>
        <w:ind w:firstLine="397"/>
        <w:jc w:val="right"/>
        <w:rPr>
          <w:lang w:val="kk-KZ"/>
        </w:rPr>
      </w:pPr>
      <m:oMath>
        <m:sSub>
          <m:sSubPr>
            <m:ctrlPr>
              <w:rPr>
                <w:rFonts w:ascii="Cambria Math" w:eastAsia="Calibri" w:hAnsi="Cambria Math"/>
                <w:i/>
              </w:rPr>
            </m:ctrlPr>
          </m:sSubPr>
          <m:e>
            <m:r>
              <w:rPr>
                <w:rFonts w:ascii="Cambria Math" w:eastAsia="Calibri"/>
                <w:lang w:val="kk-KZ"/>
              </w:rPr>
              <m:t>I</m:t>
            </m:r>
          </m:e>
          <m:sub>
            <m:r>
              <w:rPr>
                <w:rFonts w:ascii="Cambria Math" w:eastAsia="Calibri"/>
                <w:lang w:val="kk-KZ"/>
              </w:rPr>
              <m:t>d</m:t>
            </m:r>
          </m:sub>
        </m:sSub>
        <m:r>
          <w:rPr>
            <w:rFonts w:ascii="Cambria Math" w:eastAsia="Calibri"/>
            <w:lang w:val="kk-KZ"/>
          </w:rPr>
          <m:t>=605z</m:t>
        </m:r>
        <m:sSup>
          <m:sSupPr>
            <m:ctrlPr>
              <w:rPr>
                <w:rFonts w:ascii="Cambria Math" w:eastAsia="Calibri" w:hAnsi="Cambria Math"/>
                <w:i/>
              </w:rPr>
            </m:ctrlPr>
          </m:sSupPr>
          <m:e>
            <m:r>
              <w:rPr>
                <w:rFonts w:ascii="Cambria Math" w:eastAsia="Calibri"/>
                <w:lang w:val="kk-KZ"/>
              </w:rPr>
              <m:t>D</m:t>
            </m:r>
          </m:e>
          <m:sup>
            <m:r>
              <w:rPr>
                <w:rFonts w:ascii="Cambria Math" w:eastAsia="Calibri"/>
                <w:lang w:val="kk-KZ"/>
              </w:rPr>
              <m:t>1/2</m:t>
            </m:r>
          </m:sup>
        </m:sSup>
        <m:sSup>
          <m:sSupPr>
            <m:ctrlPr>
              <w:rPr>
                <w:rFonts w:ascii="Cambria Math" w:eastAsia="Calibri" w:hAnsi="Cambria Math"/>
                <w:i/>
              </w:rPr>
            </m:ctrlPr>
          </m:sSupPr>
          <m:e>
            <m:r>
              <w:rPr>
                <w:rFonts w:ascii="Cambria Math" w:eastAsia="Calibri"/>
                <w:lang w:val="kk-KZ"/>
              </w:rPr>
              <m:t>m</m:t>
            </m:r>
          </m:e>
          <m:sup>
            <m:r>
              <w:rPr>
                <w:rFonts w:ascii="Cambria Math" w:eastAsia="Calibri"/>
                <w:lang w:val="kk-KZ"/>
              </w:rPr>
              <m:t>2/3</m:t>
            </m:r>
          </m:sup>
        </m:sSup>
        <m:sSup>
          <m:sSupPr>
            <m:ctrlPr>
              <w:rPr>
                <w:rFonts w:ascii="Cambria Math" w:eastAsia="Calibri" w:hAnsi="Cambria Math"/>
                <w:i/>
              </w:rPr>
            </m:ctrlPr>
          </m:sSupPr>
          <m:e>
            <m:r>
              <w:rPr>
                <w:rFonts w:ascii="Cambria Math" w:eastAsia="Calibri"/>
                <w:lang w:val="kk-KZ"/>
              </w:rPr>
              <m:t>t</m:t>
            </m:r>
          </m:e>
          <m:sup>
            <m:r>
              <w:rPr>
                <w:rFonts w:ascii="Cambria Math" w:eastAsia="Calibri"/>
                <w:lang w:val="kk-KZ"/>
              </w:rPr>
              <m:t>1/6</m:t>
            </m:r>
          </m:sup>
        </m:sSup>
        <m:sSub>
          <m:sSubPr>
            <m:ctrlPr>
              <w:rPr>
                <w:rFonts w:ascii="Cambria Math" w:eastAsia="Calibri" w:hAnsi="Cambria Math"/>
                <w:i/>
              </w:rPr>
            </m:ctrlPr>
          </m:sSubPr>
          <m:e>
            <m:r>
              <w:rPr>
                <w:rFonts w:ascii="Cambria Math" w:eastAsia="Calibri"/>
                <w:lang w:val="kk-KZ"/>
              </w:rPr>
              <m:t>c</m:t>
            </m:r>
          </m:e>
          <m:sub>
            <m:r>
              <w:rPr>
                <w:rFonts w:ascii="Cambria Math" w:eastAsia="Calibri"/>
                <w:lang w:val="kk-KZ"/>
              </w:rPr>
              <m:t>M</m:t>
            </m:r>
          </m:sub>
        </m:sSub>
      </m:oMath>
      <w:r w:rsidR="005179AB" w:rsidRPr="00FC6371">
        <w:rPr>
          <w:lang w:val="kk-KZ"/>
        </w:rPr>
        <w:t>,</w:t>
      </w:r>
      <w:r w:rsidR="005179AB" w:rsidRPr="00FC6371">
        <w:rPr>
          <w:lang w:val="kk-KZ"/>
        </w:rPr>
        <w:tab/>
      </w:r>
      <w:r w:rsidR="005179AB" w:rsidRPr="00FC6371">
        <w:rPr>
          <w:lang w:val="kk-KZ"/>
        </w:rPr>
        <w:tab/>
        <w:t>(2.22)</w:t>
      </w:r>
    </w:p>
    <w:p w:rsidR="005179AB" w:rsidRPr="00FC6371" w:rsidRDefault="005179AB" w:rsidP="005179AB">
      <w:pPr>
        <w:ind w:firstLine="397"/>
        <w:jc w:val="both"/>
        <w:rPr>
          <w:lang w:val="kk-KZ"/>
        </w:rPr>
      </w:pPr>
    </w:p>
    <w:p w:rsidR="005179AB" w:rsidRPr="00FC6371" w:rsidRDefault="005179AB" w:rsidP="005179AB">
      <w:pPr>
        <w:jc w:val="both"/>
        <w:rPr>
          <w:rFonts w:eastAsia="Calibri"/>
          <w:lang w:val="kk-KZ"/>
        </w:rPr>
      </w:pPr>
      <w:r w:rsidRPr="00B1382C">
        <w:rPr>
          <w:rFonts w:eastAsia="Calibri"/>
          <w:spacing w:val="-6"/>
          <w:lang w:val="kk-KZ"/>
        </w:rPr>
        <w:t xml:space="preserve">мұндағы </w:t>
      </w:r>
      <w:r w:rsidRPr="00B1382C">
        <w:rPr>
          <w:rFonts w:eastAsia="Calibri"/>
          <w:i/>
          <w:spacing w:val="-6"/>
          <w:lang w:val="kk-KZ"/>
        </w:rPr>
        <w:t>z</w:t>
      </w:r>
      <w:r w:rsidRPr="00B1382C">
        <w:rPr>
          <w:rFonts w:eastAsia="Calibri"/>
          <w:spacing w:val="-6"/>
          <w:lang w:val="kk-KZ"/>
        </w:rPr>
        <w:t xml:space="preserve"> – ионның заряды; </w:t>
      </w:r>
      <w:r w:rsidRPr="00B1382C">
        <w:rPr>
          <w:rFonts w:eastAsia="Calibri"/>
          <w:i/>
          <w:spacing w:val="-6"/>
          <w:lang w:val="kk-KZ"/>
        </w:rPr>
        <w:t>D</w:t>
      </w:r>
      <w:r w:rsidRPr="00B1382C">
        <w:rPr>
          <w:rFonts w:eastAsia="Calibri"/>
          <w:spacing w:val="-6"/>
          <w:lang w:val="kk-KZ"/>
        </w:rPr>
        <w:t xml:space="preserve"> – диффузия коэффициенті; </w:t>
      </w:r>
      <w:r w:rsidRPr="00B1382C">
        <w:rPr>
          <w:rFonts w:eastAsia="Calibri"/>
          <w:i/>
          <w:spacing w:val="-6"/>
          <w:lang w:val="kk-KZ"/>
        </w:rPr>
        <w:t>m</w:t>
      </w:r>
      <w:r w:rsidRPr="00B1382C">
        <w:rPr>
          <w:rFonts w:eastAsia="Calibri"/>
          <w:spacing w:val="-6"/>
          <w:lang w:val="kk-KZ"/>
        </w:rPr>
        <w:t xml:space="preserve"> – 1 се</w:t>
      </w:r>
      <w:r w:rsidRPr="00B1382C">
        <w:rPr>
          <w:rFonts w:eastAsia="Calibri"/>
          <w:spacing w:val="-6"/>
          <w:lang w:val="kk-KZ"/>
        </w:rPr>
        <w:softHyphen/>
        <w:t>кундта</w:t>
      </w:r>
      <w:r w:rsidRPr="00FC6371">
        <w:rPr>
          <w:rFonts w:eastAsia="Calibri"/>
          <w:lang w:val="kk-KZ"/>
        </w:rPr>
        <w:t xml:space="preserve"> капиллярдан ағып шығатын сынап массасы; </w:t>
      </w:r>
      <w:r w:rsidRPr="00FC6371">
        <w:rPr>
          <w:rFonts w:eastAsia="Calibri"/>
          <w:i/>
          <w:lang w:val="kk-KZ"/>
        </w:rPr>
        <w:t>t</w:t>
      </w:r>
      <w:r w:rsidRPr="00FC6371">
        <w:rPr>
          <w:rFonts w:eastAsia="Calibri"/>
          <w:lang w:val="kk-KZ"/>
        </w:rPr>
        <w:t xml:space="preserve"> – тамшы пайда болуының уақыты (тамшылау периоды).</w:t>
      </w:r>
    </w:p>
    <w:p w:rsidR="005179AB" w:rsidRPr="00FC6371" w:rsidRDefault="005179AB" w:rsidP="005179AB">
      <w:pPr>
        <w:ind w:firstLine="397"/>
        <w:jc w:val="both"/>
        <w:rPr>
          <w:rFonts w:eastAsia="Calibri"/>
          <w:lang w:val="kk-KZ"/>
        </w:rPr>
      </w:pPr>
      <w:r w:rsidRPr="00FC6371">
        <w:rPr>
          <w:rFonts w:eastAsia="Calibri"/>
          <w:lang w:val="kk-KZ"/>
        </w:rPr>
        <w:t xml:space="preserve">Осы теңдікке кіретін шамалардың ішінде </w:t>
      </w:r>
      <w:r w:rsidRPr="00FC6371">
        <w:rPr>
          <w:rFonts w:eastAsia="Calibri"/>
          <w:i/>
          <w:lang w:val="kk-KZ"/>
        </w:rPr>
        <w:t>D</w:t>
      </w:r>
      <w:r w:rsidRPr="00FC6371">
        <w:rPr>
          <w:rFonts w:eastAsia="Calibri"/>
          <w:lang w:val="kk-KZ"/>
        </w:rPr>
        <w:t xml:space="preserve"> диффузия коэф</w:t>
      </w:r>
      <w:r>
        <w:rPr>
          <w:rFonts w:eastAsia="Calibri"/>
          <w:lang w:val="kk-KZ"/>
        </w:rPr>
        <w:softHyphen/>
      </w:r>
      <w:r w:rsidRPr="00FC6371">
        <w:rPr>
          <w:rFonts w:eastAsia="Calibri"/>
          <w:lang w:val="kk-KZ"/>
        </w:rPr>
        <w:t>фициенті тәжірибелі түрде қиын анықталады, ал сәйкес анық</w:t>
      </w:r>
      <w:r>
        <w:rPr>
          <w:rFonts w:eastAsia="Calibri"/>
          <w:lang w:val="kk-KZ"/>
        </w:rPr>
        <w:softHyphen/>
      </w:r>
      <w:r w:rsidRPr="00FC6371">
        <w:rPr>
          <w:rFonts w:eastAsia="Calibri"/>
          <w:lang w:val="kk-KZ"/>
        </w:rPr>
        <w:t>тамалық мәліметтерді пайдалану әрдайым мүмкін бола бермейді. Сондықтан заттың концентрациясы мен диффузиялық токтың арасындағы пропорционалдық коэффициентін стандартты ері</w:t>
      </w:r>
      <w:r>
        <w:rPr>
          <w:rFonts w:eastAsia="Calibri"/>
          <w:lang w:val="kk-KZ"/>
        </w:rPr>
        <w:softHyphen/>
      </w:r>
      <w:r w:rsidRPr="00FC6371">
        <w:rPr>
          <w:rFonts w:eastAsia="Calibri"/>
          <w:lang w:val="kk-KZ"/>
        </w:rPr>
        <w:t>тін</w:t>
      </w:r>
      <w:r>
        <w:rPr>
          <w:rFonts w:eastAsia="Calibri"/>
          <w:lang w:val="kk-KZ"/>
        </w:rPr>
        <w:softHyphen/>
      </w:r>
      <w:r w:rsidRPr="00FC6371">
        <w:rPr>
          <w:rFonts w:eastAsia="Calibri"/>
          <w:lang w:val="kk-KZ"/>
        </w:rPr>
        <w:t>ді</w:t>
      </w:r>
      <w:r>
        <w:rPr>
          <w:rFonts w:eastAsia="Calibri"/>
          <w:lang w:val="kk-KZ"/>
        </w:rPr>
        <w:softHyphen/>
      </w:r>
      <w:r w:rsidRPr="00FC6371">
        <w:rPr>
          <w:rFonts w:eastAsia="Calibri"/>
          <w:lang w:val="kk-KZ"/>
        </w:rPr>
        <w:t>лердің көмегімен табады. Шынымен, полярографиялау жағ</w:t>
      </w:r>
      <w:r>
        <w:rPr>
          <w:rFonts w:eastAsia="Calibri"/>
          <w:lang w:val="kk-KZ"/>
        </w:rPr>
        <w:softHyphen/>
      </w:r>
      <w:r w:rsidRPr="00FC6371">
        <w:rPr>
          <w:rFonts w:eastAsia="Calibri"/>
          <w:lang w:val="kk-KZ"/>
        </w:rPr>
        <w:t xml:space="preserve">дайы тұрақты кезде </w:t>
      </w:r>
      <w:r w:rsidRPr="00FC6371">
        <w:rPr>
          <w:rFonts w:eastAsia="Calibri"/>
          <w:i/>
          <w:lang w:val="kk-KZ"/>
        </w:rPr>
        <w:t>D, m, t</w:t>
      </w:r>
      <w:r w:rsidRPr="00FC6371">
        <w:rPr>
          <w:rFonts w:eastAsia="Calibri"/>
          <w:lang w:val="kk-KZ"/>
        </w:rPr>
        <w:t xml:space="preserve"> де тұрақты болып, (2.22) теңдеуі:</w:t>
      </w:r>
    </w:p>
    <w:p w:rsidR="005179AB" w:rsidRPr="00FC6371" w:rsidRDefault="005179AB" w:rsidP="005179AB">
      <w:pPr>
        <w:ind w:firstLine="397"/>
        <w:jc w:val="both"/>
        <w:rPr>
          <w:rFonts w:eastAsia="Calibri"/>
          <w:lang w:val="kk-KZ"/>
        </w:rPr>
      </w:pPr>
    </w:p>
    <w:p w:rsidR="005179AB" w:rsidRPr="00FC6371" w:rsidRDefault="0053671F" w:rsidP="005179AB">
      <w:pPr>
        <w:ind w:firstLine="397"/>
        <w:jc w:val="right"/>
        <w:rPr>
          <w:lang w:val="kk-KZ"/>
        </w:rPr>
      </w:pPr>
      <m:oMath>
        <m:sSub>
          <m:sSubPr>
            <m:ctrlPr>
              <w:rPr>
                <w:rFonts w:ascii="Cambria Math" w:eastAsia="Calibri" w:hAnsi="Cambria Math"/>
                <w:i/>
                <w:lang w:val="en-US"/>
              </w:rPr>
            </m:ctrlPr>
          </m:sSubPr>
          <m:e>
            <m:r>
              <w:rPr>
                <w:rFonts w:ascii="Cambria Math" w:eastAsia="Calibri"/>
                <w:lang w:val="kk-KZ"/>
              </w:rPr>
              <m:t>I</m:t>
            </m:r>
          </m:e>
          <m:sub>
            <m:r>
              <w:rPr>
                <w:rFonts w:ascii="Cambria Math" w:eastAsia="Calibri"/>
                <w:lang w:val="kk-KZ"/>
              </w:rPr>
              <m:t>d</m:t>
            </m:r>
          </m:sub>
        </m:sSub>
        <m:r>
          <w:rPr>
            <w:rFonts w:ascii="Cambria Math" w:eastAsia="Calibri"/>
            <w:lang w:val="kk-KZ"/>
          </w:rPr>
          <m:t>=k</m:t>
        </m:r>
        <m:sSub>
          <m:sSubPr>
            <m:ctrlPr>
              <w:rPr>
                <w:rFonts w:ascii="Cambria Math" w:eastAsia="Calibri" w:hAnsi="Cambria Math"/>
                <w:i/>
                <w:lang w:val="en-US"/>
              </w:rPr>
            </m:ctrlPr>
          </m:sSubPr>
          <m:e>
            <m:r>
              <w:rPr>
                <w:rFonts w:ascii="Cambria Math" w:eastAsia="Calibri"/>
                <w:lang w:val="kk-KZ"/>
              </w:rPr>
              <m:t>c</m:t>
            </m:r>
          </m:e>
          <m:sub>
            <m:r>
              <w:rPr>
                <w:rFonts w:ascii="Cambria Math" w:eastAsia="Calibri"/>
                <w:lang w:val="kk-KZ"/>
              </w:rPr>
              <m:t>M</m:t>
            </m:r>
          </m:sub>
        </m:sSub>
      </m:oMath>
      <w:r w:rsidR="005179AB" w:rsidRPr="00FC6371">
        <w:rPr>
          <w:lang w:val="kk-KZ"/>
        </w:rPr>
        <w:t xml:space="preserve"> </w:t>
      </w:r>
      <w:r w:rsidR="005179AB" w:rsidRPr="00FC6371">
        <w:rPr>
          <w:lang w:val="kk-KZ"/>
        </w:rPr>
        <w:tab/>
      </w:r>
      <w:r w:rsidR="005179AB">
        <w:rPr>
          <w:lang w:val="kk-KZ"/>
        </w:rPr>
        <w:t xml:space="preserve">  </w:t>
      </w:r>
      <w:r w:rsidR="005179AB">
        <w:rPr>
          <w:lang w:val="kk-KZ"/>
        </w:rPr>
        <w:tab/>
      </w:r>
      <w:r w:rsidR="005179AB" w:rsidRPr="00FC6371">
        <w:rPr>
          <w:lang w:val="kk-KZ"/>
        </w:rPr>
        <w:tab/>
      </w:r>
      <w:r w:rsidR="005179AB" w:rsidRPr="00FC6371">
        <w:rPr>
          <w:lang w:val="kk-KZ"/>
        </w:rPr>
        <w:tab/>
        <w:t>(2.23)</w:t>
      </w:r>
    </w:p>
    <w:p w:rsidR="005179AB" w:rsidRPr="00FC6371" w:rsidRDefault="005179AB" w:rsidP="005179AB">
      <w:pPr>
        <w:ind w:firstLine="397"/>
        <w:jc w:val="both"/>
        <w:rPr>
          <w:lang w:val="kk-KZ"/>
        </w:rPr>
      </w:pPr>
    </w:p>
    <w:p w:rsidR="005179AB" w:rsidRPr="00FC6371" w:rsidRDefault="005179AB" w:rsidP="005179AB">
      <w:pPr>
        <w:jc w:val="both"/>
        <w:rPr>
          <w:lang w:val="kk-KZ"/>
        </w:rPr>
      </w:pPr>
      <w:r w:rsidRPr="00FC6371">
        <w:rPr>
          <w:rFonts w:eastAsia="Calibri"/>
          <w:lang w:val="kk-KZ"/>
        </w:rPr>
        <w:t>түріне өтеді.</w:t>
      </w:r>
    </w:p>
    <w:p w:rsidR="005179AB" w:rsidRPr="00FC6371" w:rsidRDefault="005179AB" w:rsidP="005179AB">
      <w:pPr>
        <w:spacing w:line="264" w:lineRule="auto"/>
        <w:ind w:firstLine="397"/>
        <w:jc w:val="both"/>
        <w:rPr>
          <w:lang w:val="kk-KZ"/>
        </w:rPr>
      </w:pPr>
      <w:r w:rsidRPr="00FC6371">
        <w:rPr>
          <w:lang w:val="kk-KZ"/>
        </w:rPr>
        <w:t xml:space="preserve">Осыған байланысты полярография жұмыстары кезінде </w:t>
      </w:r>
      <m:oMath>
        <m:sSup>
          <m:sSupPr>
            <m:ctrlPr>
              <w:rPr>
                <w:rFonts w:ascii="Cambria Math" w:hAnsi="Cambria Math"/>
                <w:i/>
                <w:lang w:val="kk-KZ"/>
              </w:rPr>
            </m:ctrlPr>
          </m:sSupPr>
          <m:e>
            <m:r>
              <w:rPr>
                <w:rFonts w:ascii="Cambria Math"/>
                <w:lang w:val="kk-KZ"/>
              </w:rPr>
              <m:t>m</m:t>
            </m:r>
          </m:e>
          <m:sup>
            <m:r>
              <w:rPr>
                <w:rFonts w:ascii="Cambria Math"/>
                <w:lang w:val="kk-KZ"/>
              </w:rPr>
              <m:t>2/3</m:t>
            </m:r>
          </m:sup>
        </m:sSup>
        <m:sSup>
          <m:sSupPr>
            <m:ctrlPr>
              <w:rPr>
                <w:rFonts w:ascii="Cambria Math" w:hAnsi="Cambria Math"/>
                <w:i/>
                <w:lang w:val="kk-KZ"/>
              </w:rPr>
            </m:ctrlPr>
          </m:sSupPr>
          <m:e>
            <m:r>
              <w:rPr>
                <w:rFonts w:ascii="Cambria Math"/>
                <w:lang w:val="kk-KZ"/>
              </w:rPr>
              <m:t>t</m:t>
            </m:r>
          </m:e>
          <m:sup>
            <m:r>
              <w:rPr>
                <w:rFonts w:ascii="Cambria Math"/>
                <w:lang w:val="kk-KZ"/>
              </w:rPr>
              <m:t>1/6</m:t>
            </m:r>
          </m:sup>
        </m:sSup>
      </m:oMath>
      <w:r w:rsidRPr="00FC6371">
        <w:rPr>
          <w:lang w:val="kk-KZ"/>
        </w:rPr>
        <w:t xml:space="preserve"> теңдеуімен есептелетін капиллярдың сипаттамалары көр</w:t>
      </w:r>
      <w:r>
        <w:rPr>
          <w:lang w:val="kk-KZ"/>
        </w:rPr>
        <w:softHyphen/>
      </w:r>
      <w:r w:rsidRPr="00FC6371">
        <w:rPr>
          <w:lang w:val="kk-KZ"/>
        </w:rPr>
        <w:t>се</w:t>
      </w:r>
      <w:r>
        <w:rPr>
          <w:lang w:val="kk-KZ"/>
        </w:rPr>
        <w:softHyphen/>
      </w:r>
      <w:r w:rsidRPr="00FC6371">
        <w:rPr>
          <w:lang w:val="kk-KZ"/>
        </w:rPr>
        <w:t xml:space="preserve">тіледі. (2.23) сызықты тәуелділігі полярографиялық </w:t>
      </w:r>
      <w:r>
        <w:rPr>
          <w:lang w:val="kk-KZ"/>
        </w:rPr>
        <w:t>талдау</w:t>
      </w:r>
      <w:r>
        <w:rPr>
          <w:lang w:val="kk-KZ"/>
        </w:rPr>
        <w:softHyphen/>
        <w:t xml:space="preserve">дың </w:t>
      </w:r>
      <w:r w:rsidRPr="00FC6371">
        <w:rPr>
          <w:lang w:val="kk-KZ"/>
        </w:rPr>
        <w:t>негізі болып табылады.</w:t>
      </w:r>
    </w:p>
    <w:p w:rsidR="005179AB" w:rsidRPr="00687A53" w:rsidRDefault="005179AB" w:rsidP="005179AB">
      <w:pPr>
        <w:rPr>
          <w:b/>
          <w:lang w:val="kk-KZ"/>
        </w:rPr>
      </w:pPr>
    </w:p>
    <w:p w:rsidR="005179AB" w:rsidRPr="00FC6371" w:rsidRDefault="005179AB" w:rsidP="005179AB">
      <w:pPr>
        <w:ind w:firstLine="397"/>
        <w:jc w:val="both"/>
        <w:rPr>
          <w:lang w:val="kk-KZ"/>
        </w:rPr>
      </w:pPr>
    </w:p>
    <w:p w:rsidR="005179AB" w:rsidRPr="00FC6371" w:rsidRDefault="005179AB" w:rsidP="005179AB">
      <w:pPr>
        <w:jc w:val="center"/>
        <w:rPr>
          <w:b/>
          <w:lang w:val="kk-KZ"/>
        </w:rPr>
      </w:pPr>
      <w:r w:rsidRPr="00FC6371">
        <w:rPr>
          <w:b/>
          <w:lang w:val="kk-KZ"/>
        </w:rPr>
        <w:t xml:space="preserve">Сандық полярографиялық </w:t>
      </w:r>
      <w:r>
        <w:rPr>
          <w:b/>
          <w:lang w:val="kk-KZ"/>
        </w:rPr>
        <w:t>талдау</w:t>
      </w:r>
    </w:p>
    <w:p w:rsidR="005179AB" w:rsidRPr="00FC6371" w:rsidRDefault="005179AB" w:rsidP="005179AB">
      <w:pPr>
        <w:ind w:firstLine="397"/>
        <w:jc w:val="both"/>
        <w:rPr>
          <w:b/>
          <w:lang w:val="kk-KZ"/>
        </w:rPr>
      </w:pPr>
    </w:p>
    <w:p w:rsidR="005179AB" w:rsidRPr="00FC6371" w:rsidRDefault="005179AB" w:rsidP="005179AB">
      <w:pPr>
        <w:ind w:firstLine="397"/>
        <w:jc w:val="both"/>
        <w:rPr>
          <w:rFonts w:eastAsia="Calibri"/>
          <w:lang w:val="kk-KZ"/>
        </w:rPr>
      </w:pPr>
      <w:r w:rsidRPr="00FC6371">
        <w:rPr>
          <w:lang w:val="kk-KZ"/>
        </w:rPr>
        <w:t xml:space="preserve">Сапалық полярографиялық </w:t>
      </w:r>
      <w:r>
        <w:rPr>
          <w:lang w:val="kk-KZ"/>
        </w:rPr>
        <w:t>талдауда</w:t>
      </w:r>
      <w:r w:rsidRPr="00FC6371">
        <w:rPr>
          <w:lang w:val="kk-KZ"/>
        </w:rPr>
        <w:t xml:space="preserve"> (2.23) теңдеуінің негі</w:t>
      </w:r>
      <w:r>
        <w:rPr>
          <w:lang w:val="kk-KZ"/>
        </w:rPr>
        <w:softHyphen/>
      </w:r>
      <w:r w:rsidRPr="00FC6371">
        <w:rPr>
          <w:lang w:val="kk-KZ"/>
        </w:rPr>
        <w:t>зіндегі градуирленген график әдісі қолданылады. Графикті бір</w:t>
      </w:r>
      <w:r>
        <w:rPr>
          <w:lang w:val="kk-KZ"/>
        </w:rPr>
        <w:softHyphen/>
      </w:r>
      <w:r w:rsidRPr="00FC6371">
        <w:rPr>
          <w:lang w:val="kk-KZ"/>
        </w:rPr>
        <w:t>неше стандартты ерітінділерді полярографиялау мәліметтері бойынша тұрғызады. Ординат осіне диффузиялық токтың күшіне пропоционалды полярографиялық толқынның биіктігі, ал абс</w:t>
      </w:r>
      <w:r>
        <w:rPr>
          <w:lang w:val="kk-KZ"/>
        </w:rPr>
        <w:softHyphen/>
      </w:r>
      <w:r w:rsidRPr="00FC6371">
        <w:rPr>
          <w:lang w:val="kk-KZ"/>
        </w:rPr>
        <w:t>цисса осіне анализденетін ерітіндінің концентрациясы салы</w:t>
      </w:r>
      <w:r>
        <w:rPr>
          <w:lang w:val="kk-KZ"/>
        </w:rPr>
        <w:softHyphen/>
      </w:r>
      <w:r w:rsidRPr="00FC6371">
        <w:rPr>
          <w:lang w:val="kk-KZ"/>
        </w:rPr>
        <w:t>нады. (2.23) теңдеуіне сәйкес график координат басынан өтетін түзу сызық болу керек. Бұл әдіс стандартты ерітінділер мен белгісіз сынаманың полярографиялау шарттарының толық ұқсас</w:t>
      </w:r>
      <w:r>
        <w:rPr>
          <w:lang w:val="kk-KZ"/>
        </w:rPr>
        <w:softHyphen/>
      </w:r>
      <w:r w:rsidRPr="00FC6371">
        <w:rPr>
          <w:lang w:val="kk-KZ"/>
        </w:rPr>
        <w:t>тығы кезінде нақты мәлімет береді. Полярографиялау шарт</w:t>
      </w:r>
      <w:r>
        <w:rPr>
          <w:lang w:val="kk-KZ"/>
        </w:rPr>
        <w:softHyphen/>
      </w:r>
      <w:r w:rsidRPr="00FC6371">
        <w:rPr>
          <w:lang w:val="kk-KZ"/>
        </w:rPr>
        <w:t>та</w:t>
      </w:r>
      <w:r>
        <w:rPr>
          <w:lang w:val="kk-KZ"/>
        </w:rPr>
        <w:softHyphen/>
      </w:r>
      <w:r w:rsidRPr="00FC6371">
        <w:rPr>
          <w:lang w:val="kk-KZ"/>
        </w:rPr>
        <w:t>рына капиллярдың жұмыс істеу шартын, температураны және ортаны (фондық электролит) жатқызады. Градуирленген график әдісі көп жұмыс қажет етеді, бірақ соған қарамастан, ол ең дәл әдіс.</w:t>
      </w:r>
    </w:p>
    <w:p w:rsidR="005179AB" w:rsidRPr="00FC6371" w:rsidRDefault="005179AB" w:rsidP="005179AB">
      <w:pPr>
        <w:ind w:firstLine="397"/>
        <w:jc w:val="both"/>
        <w:rPr>
          <w:lang w:val="kk-KZ"/>
        </w:rPr>
      </w:pPr>
      <w:r w:rsidRPr="00FC6371">
        <w:rPr>
          <w:rFonts w:eastAsia="Calibri"/>
          <w:lang w:val="kk-KZ"/>
        </w:rPr>
        <w:t xml:space="preserve">(2.23) теңдеуі орындалатын жақсы зерттелген жүйелердің </w:t>
      </w:r>
      <w:r>
        <w:rPr>
          <w:rFonts w:eastAsia="Calibri"/>
          <w:lang w:val="kk-KZ"/>
        </w:rPr>
        <w:t>талдануы</w:t>
      </w:r>
      <w:r w:rsidRPr="00FC6371">
        <w:rPr>
          <w:rFonts w:eastAsia="Calibri"/>
          <w:lang w:val="kk-KZ"/>
        </w:rPr>
        <w:t xml:space="preserve"> кезінде жеңілірек әдіс – </w:t>
      </w:r>
      <w:r w:rsidRPr="00FC6371">
        <w:rPr>
          <w:rFonts w:eastAsia="Calibri"/>
          <w:i/>
          <w:lang w:val="kk-KZ"/>
        </w:rPr>
        <w:t>стандартты ерітінділер әдісі</w:t>
      </w:r>
      <w:r w:rsidRPr="00FC6371">
        <w:rPr>
          <w:rFonts w:eastAsia="Calibri"/>
          <w:lang w:val="kk-KZ"/>
        </w:rPr>
        <w:t xml:space="preserve"> қолданылады. Бұл әдісте стандартты және </w:t>
      </w:r>
      <w:r>
        <w:rPr>
          <w:rFonts w:eastAsia="Calibri"/>
          <w:lang w:val="kk-KZ"/>
        </w:rPr>
        <w:t>талданатын</w:t>
      </w:r>
      <w:r w:rsidRPr="00FC6371">
        <w:rPr>
          <w:rFonts w:eastAsia="Calibri"/>
          <w:lang w:val="kk-KZ"/>
        </w:rPr>
        <w:t xml:space="preserve"> ерітін</w:t>
      </w:r>
      <w:r>
        <w:rPr>
          <w:rFonts w:eastAsia="Calibri"/>
          <w:lang w:val="kk-KZ"/>
        </w:rPr>
        <w:softHyphen/>
      </w:r>
      <w:r w:rsidRPr="00FC6371">
        <w:rPr>
          <w:rFonts w:eastAsia="Calibri"/>
          <w:lang w:val="kk-KZ"/>
        </w:rPr>
        <w:t>ді</w:t>
      </w:r>
      <w:r>
        <w:rPr>
          <w:rFonts w:eastAsia="Calibri"/>
          <w:lang w:val="kk-KZ"/>
        </w:rPr>
        <w:softHyphen/>
      </w:r>
      <w:r w:rsidRPr="00FC6371">
        <w:rPr>
          <w:rFonts w:eastAsia="Calibri"/>
          <w:lang w:val="kk-KZ"/>
        </w:rPr>
        <w:t>лердің полярограммалары қатал бірдей жағдайларда алынады да, (2.23) теңдеуіне негізделген пропорция бойынша белгісіз концен</w:t>
      </w:r>
      <w:r>
        <w:rPr>
          <w:rFonts w:eastAsia="Calibri"/>
          <w:lang w:val="kk-KZ"/>
        </w:rPr>
        <w:softHyphen/>
      </w:r>
      <w:r w:rsidRPr="00FC6371">
        <w:rPr>
          <w:rFonts w:eastAsia="Calibri"/>
          <w:lang w:val="kk-KZ"/>
        </w:rPr>
        <w:t xml:space="preserve">трацияны </w:t>
      </w:r>
      <m:oMath>
        <m:sSub>
          <m:sSubPr>
            <m:ctrlPr>
              <w:rPr>
                <w:rFonts w:ascii="Cambria Math" w:eastAsia="Calibri" w:hAnsi="Cambria Math"/>
                <w:i/>
                <w:lang w:val="kk-KZ"/>
              </w:rPr>
            </m:ctrlPr>
          </m:sSubPr>
          <m:e>
            <m:r>
              <w:rPr>
                <w:rFonts w:ascii="Cambria Math" w:eastAsia="Calibri"/>
                <w:lang w:val="kk-KZ"/>
              </w:rPr>
              <m:t>c</m:t>
            </m:r>
          </m:e>
          <m:sub>
            <m:r>
              <w:rPr>
                <w:rFonts w:ascii="Cambria Math" w:eastAsia="Calibri"/>
                <w:lang w:val="kk-KZ"/>
              </w:rPr>
              <m:t>x</m:t>
            </m:r>
          </m:sub>
        </m:sSub>
      </m:oMath>
      <w:r w:rsidRPr="00FC6371">
        <w:rPr>
          <w:lang w:val="kk-KZ"/>
        </w:rPr>
        <w:t xml:space="preserve"> есептейді:</w:t>
      </w:r>
    </w:p>
    <w:p w:rsidR="005179AB" w:rsidRPr="00FC6371" w:rsidRDefault="005179AB" w:rsidP="005179AB">
      <w:pPr>
        <w:ind w:firstLine="397"/>
        <w:jc w:val="both"/>
        <w:rPr>
          <w:lang w:val="kk-KZ"/>
        </w:rPr>
      </w:pPr>
    </w:p>
    <w:p w:rsidR="005179AB" w:rsidRPr="00FC6371" w:rsidRDefault="0053671F" w:rsidP="005179AB">
      <w:pPr>
        <w:ind w:firstLine="397"/>
        <w:jc w:val="right"/>
        <w:rPr>
          <w:rFonts w:eastAsia="Calibri"/>
          <w:lang w:val="kk-KZ"/>
        </w:rPr>
      </w:pPr>
      <m:oMath>
        <m:sSub>
          <m:sSubPr>
            <m:ctrlPr>
              <w:rPr>
                <w:rFonts w:ascii="Cambria Math" w:eastAsia="Calibri" w:hAnsi="Cambria Math"/>
                <w:i/>
              </w:rPr>
            </m:ctrlPr>
          </m:sSubPr>
          <m:e>
            <m:r>
              <w:rPr>
                <w:rFonts w:ascii="Cambria Math" w:eastAsia="Calibri"/>
                <w:lang w:val="kk-KZ"/>
              </w:rPr>
              <m:t>с</m:t>
            </m:r>
          </m:e>
          <m:sub>
            <m:r>
              <w:rPr>
                <w:rFonts w:ascii="Cambria Math" w:eastAsia="Calibri"/>
                <w:lang w:val="kk-KZ"/>
              </w:rPr>
              <m:t>x</m:t>
            </m:r>
          </m:sub>
        </m:sSub>
        <m:r>
          <m:rPr>
            <m:sty m:val="p"/>
          </m:rPr>
          <w:rPr>
            <w:rFonts w:ascii="Cambria Math" w:eastAsia="Calibri"/>
            <w:lang w:val="kk-KZ"/>
          </w:rPr>
          <m:t>=</m:t>
        </m:r>
        <m:sSub>
          <m:sSubPr>
            <m:ctrlPr>
              <w:rPr>
                <w:rFonts w:ascii="Cambria Math" w:eastAsia="Calibri" w:hAnsi="Cambria Math"/>
              </w:rPr>
            </m:ctrlPr>
          </m:sSubPr>
          <m:e>
            <m:r>
              <m:rPr>
                <m:sty m:val="p"/>
              </m:rPr>
              <w:rPr>
                <w:rFonts w:ascii="Cambria Math" w:eastAsia="Calibri"/>
                <w:lang w:val="kk-KZ"/>
              </w:rPr>
              <m:t>c</m:t>
            </m:r>
          </m:e>
          <m:sub>
            <m:r>
              <w:rPr>
                <w:rFonts w:ascii="Cambria Math" w:eastAsia="Calibri"/>
                <w:lang w:val="kk-KZ"/>
              </w:rPr>
              <m:t>ст</m:t>
            </m:r>
          </m:sub>
        </m:sSub>
        <m:f>
          <m:fPr>
            <m:ctrlPr>
              <w:rPr>
                <w:rFonts w:ascii="Cambria Math" w:eastAsia="Calibri" w:hAnsi="Cambria Math"/>
              </w:rPr>
            </m:ctrlPr>
          </m:fPr>
          <m:num>
            <m:sSub>
              <m:sSubPr>
                <m:ctrlPr>
                  <w:rPr>
                    <w:rFonts w:ascii="Cambria Math" w:eastAsia="Calibri" w:hAnsi="Cambria Math"/>
                  </w:rPr>
                </m:ctrlPr>
              </m:sSubPr>
              <m:e>
                <m:r>
                  <m:rPr>
                    <m:sty m:val="p"/>
                  </m:rPr>
                  <w:rPr>
                    <w:rFonts w:ascii="Cambria Math" w:eastAsia="Calibri"/>
                    <w:lang w:val="kk-KZ"/>
                  </w:rPr>
                  <m:t>h</m:t>
                </m:r>
              </m:e>
              <m:sub>
                <m:r>
                  <m:rPr>
                    <m:sty m:val="p"/>
                  </m:rPr>
                  <w:rPr>
                    <w:rFonts w:ascii="Cambria Math" w:eastAsia="Calibri"/>
                    <w:lang w:val="kk-KZ"/>
                  </w:rPr>
                  <m:t>x</m:t>
                </m:r>
              </m:sub>
            </m:sSub>
          </m:num>
          <m:den>
            <m:sSub>
              <m:sSubPr>
                <m:ctrlPr>
                  <w:rPr>
                    <w:rFonts w:ascii="Cambria Math" w:eastAsia="Calibri" w:hAnsi="Cambria Math"/>
                  </w:rPr>
                </m:ctrlPr>
              </m:sSubPr>
              <m:e>
                <m:r>
                  <m:rPr>
                    <m:sty m:val="p"/>
                  </m:rPr>
                  <w:rPr>
                    <w:rFonts w:ascii="Cambria Math" w:eastAsia="Calibri"/>
                    <w:lang w:val="kk-KZ"/>
                  </w:rPr>
                  <m:t>h</m:t>
                </m:r>
              </m:e>
              <m:sub>
                <m:r>
                  <m:rPr>
                    <m:sty m:val="p"/>
                  </m:rPr>
                  <w:rPr>
                    <w:rFonts w:ascii="Cambria Math" w:eastAsia="Calibri"/>
                    <w:lang w:val="kk-KZ"/>
                  </w:rPr>
                  <m:t>ст</m:t>
                </m:r>
              </m:sub>
            </m:sSub>
          </m:den>
        </m:f>
      </m:oMath>
      <w:r w:rsidR="005179AB" w:rsidRPr="00FC6371">
        <w:rPr>
          <w:lang w:val="kk-KZ"/>
        </w:rPr>
        <w:t xml:space="preserve"> , </w:t>
      </w:r>
      <w:r w:rsidR="005179AB" w:rsidRPr="00FC6371">
        <w:rPr>
          <w:lang w:val="kk-KZ"/>
        </w:rPr>
        <w:tab/>
      </w:r>
      <w:r w:rsidR="005179AB" w:rsidRPr="00FC6371">
        <w:rPr>
          <w:lang w:val="kk-KZ"/>
        </w:rPr>
        <w:tab/>
      </w:r>
      <w:r w:rsidR="005179AB" w:rsidRPr="00FC6371">
        <w:rPr>
          <w:lang w:val="kk-KZ"/>
        </w:rPr>
        <w:tab/>
      </w:r>
      <w:r w:rsidR="005179AB" w:rsidRPr="00FC6371">
        <w:rPr>
          <w:rFonts w:eastAsia="Calibri"/>
          <w:lang w:val="kk-KZ"/>
        </w:rPr>
        <w:t>(2.24)</w:t>
      </w:r>
    </w:p>
    <w:p w:rsidR="005179AB" w:rsidRPr="00FC6371" w:rsidRDefault="005179AB" w:rsidP="005179AB">
      <w:pPr>
        <w:ind w:firstLine="397"/>
        <w:jc w:val="both"/>
        <w:rPr>
          <w:rFonts w:eastAsia="Calibri"/>
          <w:lang w:val="kk-KZ"/>
        </w:rPr>
      </w:pPr>
    </w:p>
    <w:p w:rsidR="005179AB" w:rsidRPr="00FC6371" w:rsidRDefault="005179AB" w:rsidP="005179AB">
      <w:pPr>
        <w:jc w:val="both"/>
        <w:rPr>
          <w:lang w:val="kk-KZ"/>
        </w:rPr>
      </w:pPr>
      <w:r>
        <w:rPr>
          <w:rFonts w:eastAsia="Calibri"/>
          <w:lang w:val="kk-KZ"/>
        </w:rPr>
        <w:t>м</w:t>
      </w:r>
      <w:r w:rsidRPr="00FC6371">
        <w:rPr>
          <w:rFonts w:eastAsia="Calibri"/>
          <w:lang w:val="kk-KZ"/>
        </w:rPr>
        <w:t xml:space="preserve">ұндағы </w:t>
      </w:r>
      <m:oMath>
        <m:sSub>
          <m:sSubPr>
            <m:ctrlPr>
              <w:rPr>
                <w:rFonts w:ascii="Cambria Math" w:eastAsia="Calibri" w:hAnsi="Cambria Math"/>
                <w:i/>
                <w:lang w:val="kk-KZ"/>
              </w:rPr>
            </m:ctrlPr>
          </m:sSubPr>
          <m:e>
            <m:r>
              <w:rPr>
                <w:rFonts w:ascii="Cambria Math" w:eastAsia="Calibri"/>
                <w:lang w:val="kk-KZ"/>
              </w:rPr>
              <m:t>c</m:t>
            </m:r>
          </m:e>
          <m:sub>
            <m:r>
              <w:rPr>
                <w:rFonts w:ascii="Cambria Math" w:eastAsia="Calibri"/>
                <w:lang w:val="kk-KZ"/>
              </w:rPr>
              <m:t>x</m:t>
            </m:r>
          </m:sub>
        </m:sSub>
      </m:oMath>
      <w:r w:rsidRPr="00FC6371">
        <w:rPr>
          <w:lang w:val="kk-KZ"/>
        </w:rPr>
        <w:t xml:space="preserve">– стандартты ерітіндінің концентрациясы, </w:t>
      </w:r>
      <m:oMath>
        <m:sSub>
          <m:sSubPr>
            <m:ctrlPr>
              <w:rPr>
                <w:rFonts w:ascii="Cambria Math" w:eastAsia="Calibri" w:hAnsi="Cambria Math"/>
                <w:i/>
              </w:rPr>
            </m:ctrlPr>
          </m:sSubPr>
          <m:e>
            <m:r>
              <w:rPr>
                <w:rFonts w:ascii="Cambria Math" w:eastAsia="Calibri" w:hAnsi="Cambria Math" w:cs="Cambria Math"/>
                <w:lang w:val="kk-KZ"/>
              </w:rPr>
              <m:t>h</m:t>
            </m:r>
          </m:e>
          <m:sub>
            <m:r>
              <w:rPr>
                <w:rFonts w:ascii="Cambria Math" w:eastAsia="Calibri"/>
                <w:lang w:val="kk-KZ"/>
              </w:rPr>
              <m:t>x</m:t>
            </m:r>
          </m:sub>
        </m:sSub>
      </m:oMath>
      <w:r w:rsidRPr="00FC6371">
        <w:rPr>
          <w:lang w:val="kk-KZ"/>
        </w:rPr>
        <w:t xml:space="preserve"> және </w:t>
      </w:r>
      <m:oMath>
        <m:sSub>
          <m:sSubPr>
            <m:ctrlPr>
              <w:rPr>
                <w:rFonts w:ascii="Cambria Math" w:eastAsia="Calibri" w:hAnsi="Cambria Math"/>
                <w:i/>
              </w:rPr>
            </m:ctrlPr>
          </m:sSubPr>
          <m:e>
            <m:r>
              <w:rPr>
                <w:rFonts w:ascii="Cambria Math" w:eastAsia="Calibri" w:hAnsi="Cambria Math" w:cs="Cambria Math"/>
                <w:lang w:val="kk-KZ"/>
              </w:rPr>
              <m:t>h</m:t>
            </m:r>
          </m:e>
          <m:sub>
            <m:r>
              <w:rPr>
                <w:rFonts w:ascii="Cambria Math" w:eastAsia="Calibri"/>
                <w:lang w:val="kk-KZ"/>
              </w:rPr>
              <m:t>ст</m:t>
            </m:r>
          </m:sub>
        </m:sSub>
      </m:oMath>
      <w:r w:rsidRPr="00FC6371">
        <w:rPr>
          <w:lang w:val="kk-KZ"/>
        </w:rPr>
        <w:t xml:space="preserve"> сәйкесінше </w:t>
      </w:r>
      <w:r>
        <w:rPr>
          <w:lang w:val="kk-KZ"/>
        </w:rPr>
        <w:t>талданатын</w:t>
      </w:r>
      <w:r w:rsidRPr="00FC6371">
        <w:rPr>
          <w:lang w:val="kk-KZ"/>
        </w:rPr>
        <w:t xml:space="preserve"> және стандартты ерітінділерді поля</w:t>
      </w:r>
      <w:r>
        <w:rPr>
          <w:lang w:val="kk-KZ"/>
        </w:rPr>
        <w:softHyphen/>
      </w:r>
      <w:r w:rsidRPr="00FC6371">
        <w:rPr>
          <w:lang w:val="kk-KZ"/>
        </w:rPr>
        <w:t>рогра</w:t>
      </w:r>
      <w:r>
        <w:rPr>
          <w:lang w:val="kk-KZ"/>
        </w:rPr>
        <w:softHyphen/>
      </w:r>
      <w:r w:rsidRPr="00FC6371">
        <w:rPr>
          <w:lang w:val="kk-KZ"/>
        </w:rPr>
        <w:t>фиялау кезіндегі толқын биіктігі.</w:t>
      </w:r>
    </w:p>
    <w:p w:rsidR="005179AB" w:rsidRPr="00FC6371" w:rsidRDefault="005179AB" w:rsidP="005179AB">
      <w:pPr>
        <w:ind w:firstLine="397"/>
        <w:jc w:val="both"/>
        <w:rPr>
          <w:lang w:val="kk-KZ"/>
        </w:rPr>
      </w:pPr>
      <w:r w:rsidRPr="00FC6371">
        <w:rPr>
          <w:lang w:val="kk-KZ"/>
        </w:rPr>
        <w:t>Сонымен қатар бұл әдіс полярографиялау шарттарын қатал стандарттау кезінде ғана қолдануға сай келеді.</w:t>
      </w:r>
    </w:p>
    <w:p w:rsidR="005179AB" w:rsidRDefault="005179AB" w:rsidP="005179AB">
      <w:pPr>
        <w:ind w:firstLine="397"/>
        <w:jc w:val="both"/>
        <w:rPr>
          <w:lang w:val="kk-KZ"/>
        </w:rPr>
      </w:pPr>
      <w:r w:rsidRPr="00FC6371">
        <w:rPr>
          <w:lang w:val="kk-KZ"/>
        </w:rPr>
        <w:t xml:space="preserve">Сапалық полярографиялауда </w:t>
      </w:r>
      <w:r w:rsidRPr="00FC6371">
        <w:rPr>
          <w:i/>
          <w:lang w:val="kk-KZ"/>
        </w:rPr>
        <w:t>қосу</w:t>
      </w:r>
      <w:r>
        <w:rPr>
          <w:i/>
          <w:lang w:val="kk-KZ"/>
        </w:rPr>
        <w:t>-алу</w:t>
      </w:r>
      <w:r w:rsidRPr="00FC6371">
        <w:rPr>
          <w:i/>
          <w:lang w:val="kk-KZ"/>
        </w:rPr>
        <w:t xml:space="preserve"> әдісі</w:t>
      </w:r>
      <w:r w:rsidRPr="00FC6371">
        <w:rPr>
          <w:lang w:val="kk-KZ"/>
        </w:rPr>
        <w:t xml:space="preserve"> кең таралған. Ана</w:t>
      </w:r>
      <w:r>
        <w:rPr>
          <w:lang w:val="kk-KZ"/>
        </w:rPr>
        <w:softHyphen/>
      </w:r>
      <w:r w:rsidRPr="00FC6371">
        <w:rPr>
          <w:lang w:val="kk-KZ"/>
        </w:rPr>
        <w:t>лиз</w:t>
      </w:r>
      <w:r>
        <w:rPr>
          <w:lang w:val="kk-KZ"/>
        </w:rPr>
        <w:softHyphen/>
      </w:r>
      <w:r w:rsidRPr="00FC6371">
        <w:rPr>
          <w:lang w:val="kk-KZ"/>
        </w:rPr>
        <w:t xml:space="preserve">денетін ерітіндіні полярографиялау кезінде диффузиялық токтың күші: </w:t>
      </w:r>
    </w:p>
    <w:p w:rsidR="005179AB" w:rsidRPr="00FC6371" w:rsidRDefault="005179AB" w:rsidP="005179AB">
      <w:pPr>
        <w:ind w:firstLine="397"/>
        <w:jc w:val="both"/>
        <w:rPr>
          <w:lang w:val="kk-KZ"/>
        </w:rPr>
      </w:pPr>
    </w:p>
    <w:p w:rsidR="005179AB" w:rsidRPr="00FC6371" w:rsidRDefault="0053671F" w:rsidP="005179AB">
      <w:pPr>
        <w:ind w:firstLine="397"/>
        <w:jc w:val="right"/>
        <w:rPr>
          <w:rFonts w:eastAsia="Calibri"/>
          <w:lang w:val="kk-KZ"/>
        </w:rPr>
      </w:pPr>
      <m:oMath>
        <m:sSub>
          <m:sSubPr>
            <m:ctrlPr>
              <w:rPr>
                <w:rFonts w:ascii="Cambria Math" w:eastAsia="Calibri" w:hAnsi="Cambria Math"/>
                <w:i/>
                <w:lang w:val="en-US"/>
              </w:rPr>
            </m:ctrlPr>
          </m:sSubPr>
          <m:e>
            <m:r>
              <w:rPr>
                <w:rFonts w:ascii="Cambria Math" w:eastAsia="Calibri"/>
                <w:lang w:val="kk-KZ"/>
              </w:rPr>
              <m:t>I</m:t>
            </m:r>
          </m:e>
          <m:sub>
            <m:r>
              <w:rPr>
                <w:rFonts w:ascii="Cambria Math" w:eastAsia="Calibri"/>
                <w:lang w:val="kk-KZ"/>
              </w:rPr>
              <m:t>x</m:t>
            </m:r>
          </m:sub>
        </m:sSub>
        <m:r>
          <w:rPr>
            <w:rFonts w:ascii="Cambria Math" w:eastAsia="Calibri"/>
            <w:lang w:val="kk-KZ"/>
          </w:rPr>
          <m:t>=k</m:t>
        </m:r>
        <m:sSub>
          <m:sSubPr>
            <m:ctrlPr>
              <w:rPr>
                <w:rFonts w:ascii="Cambria Math" w:eastAsia="Calibri" w:hAnsi="Cambria Math"/>
                <w:i/>
                <w:lang w:val="en-US"/>
              </w:rPr>
            </m:ctrlPr>
          </m:sSubPr>
          <m:e>
            <m:r>
              <w:rPr>
                <w:rFonts w:ascii="Cambria Math" w:eastAsia="Calibri"/>
                <w:lang w:val="kk-KZ"/>
              </w:rPr>
              <m:t>c</m:t>
            </m:r>
          </m:e>
          <m:sub>
            <m:r>
              <w:rPr>
                <w:rFonts w:ascii="Cambria Math" w:eastAsia="Calibri"/>
                <w:lang w:val="kk-KZ"/>
              </w:rPr>
              <m:t>x</m:t>
            </m:r>
          </m:sub>
        </m:sSub>
      </m:oMath>
      <w:r w:rsidR="005179AB" w:rsidRPr="00FC6371">
        <w:rPr>
          <w:rFonts w:eastAsia="Calibri"/>
          <w:lang w:val="kk-KZ"/>
        </w:rPr>
        <w:t xml:space="preserve"> </w:t>
      </w:r>
      <w:r w:rsidR="005179AB" w:rsidRPr="00FC6371">
        <w:rPr>
          <w:rFonts w:eastAsia="Calibri"/>
          <w:lang w:val="kk-KZ"/>
        </w:rPr>
        <w:tab/>
      </w:r>
      <w:r w:rsidR="005179AB" w:rsidRPr="00FC6371">
        <w:rPr>
          <w:rFonts w:eastAsia="Calibri"/>
          <w:lang w:val="kk-KZ"/>
        </w:rPr>
        <w:tab/>
      </w:r>
      <w:r w:rsidR="005179AB">
        <w:rPr>
          <w:rFonts w:eastAsia="Calibri"/>
          <w:lang w:val="kk-KZ"/>
        </w:rPr>
        <w:tab/>
      </w:r>
      <w:r w:rsidR="005179AB" w:rsidRPr="00FC6371">
        <w:rPr>
          <w:rFonts w:eastAsia="Calibri"/>
          <w:lang w:val="kk-KZ"/>
        </w:rPr>
        <w:tab/>
        <w:t>(2.25)</w:t>
      </w:r>
    </w:p>
    <w:p w:rsidR="005179AB" w:rsidRDefault="005179AB" w:rsidP="005179AB">
      <w:pPr>
        <w:ind w:firstLine="397"/>
        <w:jc w:val="both"/>
        <w:rPr>
          <w:lang w:val="kk-KZ"/>
        </w:rPr>
      </w:pPr>
    </w:p>
    <w:p w:rsidR="005179AB" w:rsidRPr="00FC6371" w:rsidRDefault="005179AB" w:rsidP="005179AB">
      <w:pPr>
        <w:jc w:val="both"/>
        <w:rPr>
          <w:rFonts w:eastAsia="Calibri"/>
          <w:lang w:val="kk-KZ"/>
        </w:rPr>
      </w:pPr>
      <w:r w:rsidRPr="00FC6371">
        <w:rPr>
          <w:lang w:val="kk-KZ"/>
        </w:rPr>
        <w:t>шама</w:t>
      </w:r>
      <w:r>
        <w:rPr>
          <w:lang w:val="kk-KZ"/>
        </w:rPr>
        <w:t>сын</w:t>
      </w:r>
      <w:r w:rsidRPr="00FC6371">
        <w:rPr>
          <w:lang w:val="kk-KZ"/>
        </w:rPr>
        <w:t>а тең болсын.</w:t>
      </w:r>
    </w:p>
    <w:p w:rsidR="005179AB" w:rsidRPr="00FC6371" w:rsidRDefault="005179AB" w:rsidP="005179AB">
      <w:pPr>
        <w:ind w:firstLine="397"/>
        <w:jc w:val="both"/>
        <w:rPr>
          <w:rFonts w:eastAsia="Calibri"/>
          <w:lang w:val="kk-KZ"/>
        </w:rPr>
      </w:pPr>
      <w:r w:rsidRPr="00FC6371">
        <w:rPr>
          <w:rFonts w:eastAsia="Calibri"/>
          <w:lang w:val="kk-KZ"/>
        </w:rPr>
        <w:t xml:space="preserve">Бұл ерітіндіге стандартты ерітіндінің </w:t>
      </w:r>
      <m:oMath>
        <m:sSub>
          <m:sSubPr>
            <m:ctrlPr>
              <w:rPr>
                <w:rFonts w:ascii="Cambria Math" w:eastAsia="Calibri" w:hAnsi="Cambria Math"/>
              </w:rPr>
            </m:ctrlPr>
          </m:sSubPr>
          <m:e>
            <m:r>
              <m:rPr>
                <m:sty m:val="p"/>
              </m:rPr>
              <w:rPr>
                <w:rFonts w:ascii="Cambria Math" w:eastAsia="Calibri"/>
                <w:lang w:val="kk-KZ"/>
              </w:rPr>
              <m:t>c</m:t>
            </m:r>
          </m:e>
          <m:sub>
            <m:r>
              <w:rPr>
                <w:rFonts w:ascii="Cambria Math" w:eastAsia="Calibri"/>
                <w:lang w:val="kk-KZ"/>
              </w:rPr>
              <m:t>ст</m:t>
            </m:r>
          </m:sub>
        </m:sSub>
      </m:oMath>
      <w:r w:rsidRPr="00FC6371">
        <w:rPr>
          <w:rFonts w:eastAsia="Calibri"/>
          <w:lang w:val="kk-KZ"/>
        </w:rPr>
        <w:t xml:space="preserve"> белгілі мөлшерін қосып, диффузиялық токтың күшін қайтадан анықтаймыз:</w:t>
      </w:r>
    </w:p>
    <w:p w:rsidR="005179AB" w:rsidRPr="00FC6371" w:rsidRDefault="005179AB" w:rsidP="005179AB">
      <w:pPr>
        <w:ind w:firstLine="397"/>
        <w:jc w:val="both"/>
        <w:rPr>
          <w:rFonts w:eastAsia="Calibri"/>
          <w:lang w:val="kk-KZ"/>
        </w:rPr>
      </w:pPr>
    </w:p>
    <w:p w:rsidR="005179AB" w:rsidRPr="00FC6371" w:rsidRDefault="0053671F" w:rsidP="005179AB">
      <w:pPr>
        <w:ind w:firstLine="397"/>
        <w:jc w:val="right"/>
        <w:rPr>
          <w:rFonts w:eastAsia="Calibri"/>
          <w:lang w:val="kk-KZ"/>
        </w:rPr>
      </w:pPr>
      <m:oMath>
        <m:sSub>
          <m:sSubPr>
            <m:ctrlPr>
              <w:rPr>
                <w:rFonts w:ascii="Cambria Math" w:eastAsia="Calibri" w:hAnsi="Cambria Math"/>
                <w:i/>
                <w:lang w:val="en-US"/>
              </w:rPr>
            </m:ctrlPr>
          </m:sSubPr>
          <m:e>
            <m:r>
              <w:rPr>
                <w:rFonts w:ascii="Cambria Math" w:eastAsia="Calibri"/>
                <w:lang w:val="kk-KZ"/>
              </w:rPr>
              <m:t>I</m:t>
            </m:r>
          </m:e>
          <m:sub>
            <m:r>
              <w:rPr>
                <w:rFonts w:ascii="Cambria Math" w:eastAsia="Calibri"/>
                <w:lang w:val="kk-KZ"/>
              </w:rPr>
              <m:t>x+</m:t>
            </m:r>
            <m:r>
              <w:rPr>
                <w:rFonts w:ascii="Cambria Math" w:eastAsia="Calibri"/>
                <w:lang w:val="kk-KZ"/>
              </w:rPr>
              <m:t>ст</m:t>
            </m:r>
          </m:sub>
        </m:sSub>
        <m:r>
          <w:rPr>
            <w:rFonts w:ascii="Cambria Math" w:eastAsia="Calibri"/>
            <w:lang w:val="kk-KZ"/>
          </w:rPr>
          <m:t>=k</m:t>
        </m:r>
        <m:d>
          <m:dPr>
            <m:ctrlPr>
              <w:rPr>
                <w:rFonts w:ascii="Cambria Math" w:eastAsia="Calibri" w:hAnsi="Cambria Math"/>
                <w:i/>
                <w:lang w:val="kk-KZ"/>
              </w:rPr>
            </m:ctrlPr>
          </m:dPr>
          <m:e>
            <m:sSub>
              <m:sSubPr>
                <m:ctrlPr>
                  <w:rPr>
                    <w:rFonts w:ascii="Cambria Math" w:eastAsia="Calibri" w:hAnsi="Cambria Math"/>
                    <w:i/>
                  </w:rPr>
                </m:ctrlPr>
              </m:sSubPr>
              <m:e>
                <m:r>
                  <w:rPr>
                    <w:rFonts w:ascii="Cambria Math" w:eastAsia="Calibri"/>
                    <w:lang w:val="kk-KZ"/>
                  </w:rPr>
                  <m:t>с</m:t>
                </m:r>
              </m:e>
              <m:sub>
                <m:r>
                  <w:rPr>
                    <w:rFonts w:ascii="Cambria Math" w:eastAsia="Calibri"/>
                    <w:lang w:val="kk-KZ"/>
                  </w:rPr>
                  <m:t>x</m:t>
                </m:r>
              </m:sub>
            </m:sSub>
            <m:r>
              <w:rPr>
                <w:rFonts w:ascii="Cambria Math" w:eastAsia="Calibri"/>
                <w:lang w:val="kk-KZ"/>
              </w:rPr>
              <m:t>+</m:t>
            </m:r>
            <m:sSub>
              <m:sSubPr>
                <m:ctrlPr>
                  <w:rPr>
                    <w:rFonts w:ascii="Cambria Math" w:eastAsia="Calibri" w:hAnsi="Cambria Math"/>
                  </w:rPr>
                </m:ctrlPr>
              </m:sSubPr>
              <m:e>
                <m:r>
                  <m:rPr>
                    <m:sty m:val="p"/>
                  </m:rPr>
                  <w:rPr>
                    <w:rFonts w:ascii="Cambria Math" w:eastAsia="Calibri"/>
                    <w:lang w:val="kk-KZ"/>
                  </w:rPr>
                  <m:t>c</m:t>
                </m:r>
              </m:e>
              <m:sub>
                <m:r>
                  <w:rPr>
                    <w:rFonts w:ascii="Cambria Math" w:eastAsia="Calibri"/>
                    <w:lang w:val="kk-KZ"/>
                  </w:rPr>
                  <m:t>ст</m:t>
                </m:r>
              </m:sub>
            </m:sSub>
            <m:ctrlPr>
              <w:rPr>
                <w:rFonts w:ascii="Cambria Math" w:eastAsia="Calibri" w:hAnsi="Cambria Math"/>
                <w:lang w:val="kk-KZ"/>
              </w:rPr>
            </m:ctrlPr>
          </m:e>
        </m:d>
        <m:r>
          <m:rPr>
            <m:sty m:val="p"/>
          </m:rPr>
          <w:rPr>
            <w:rFonts w:ascii="Cambria Math" w:eastAsia="Calibri"/>
            <w:lang w:val="kk-KZ"/>
          </w:rPr>
          <m:t>.</m:t>
        </m:r>
      </m:oMath>
      <w:r w:rsidR="005179AB" w:rsidRPr="00FC6371">
        <w:rPr>
          <w:rFonts w:eastAsia="Calibri"/>
          <w:lang w:val="kk-KZ"/>
        </w:rPr>
        <w:t xml:space="preserve"> </w:t>
      </w:r>
      <w:r w:rsidR="005179AB" w:rsidRPr="00FC6371">
        <w:rPr>
          <w:rFonts w:eastAsia="Calibri"/>
          <w:lang w:val="kk-KZ"/>
        </w:rPr>
        <w:tab/>
      </w:r>
      <w:r w:rsidR="005179AB" w:rsidRPr="00FC6371">
        <w:rPr>
          <w:rFonts w:eastAsia="Calibri"/>
          <w:lang w:val="kk-KZ"/>
        </w:rPr>
        <w:tab/>
        <w:t>(2.26)</w:t>
      </w:r>
    </w:p>
    <w:p w:rsidR="005179AB" w:rsidRPr="00FC6371" w:rsidRDefault="005179AB" w:rsidP="005179AB">
      <w:pPr>
        <w:ind w:firstLine="397"/>
        <w:jc w:val="both"/>
        <w:rPr>
          <w:rFonts w:eastAsia="Calibri"/>
          <w:lang w:val="kk-KZ"/>
        </w:rPr>
      </w:pPr>
    </w:p>
    <w:p w:rsidR="005179AB" w:rsidRPr="00FC6371" w:rsidRDefault="005179AB" w:rsidP="005179AB">
      <w:pPr>
        <w:ind w:firstLine="397"/>
        <w:jc w:val="both"/>
        <w:rPr>
          <w:rFonts w:eastAsia="Calibri"/>
          <w:lang w:val="kk-KZ"/>
        </w:rPr>
      </w:pPr>
      <w:r w:rsidRPr="00FC6371">
        <w:rPr>
          <w:rFonts w:eastAsia="Calibri"/>
          <w:lang w:val="kk-KZ"/>
        </w:rPr>
        <w:t xml:space="preserve"> (2.25) және (2.26) теңдеулерін мүшелеп бөлгенде:</w:t>
      </w:r>
    </w:p>
    <w:p w:rsidR="005179AB" w:rsidRPr="00FC6371" w:rsidRDefault="005179AB" w:rsidP="005179AB">
      <w:pPr>
        <w:ind w:firstLine="397"/>
        <w:jc w:val="both"/>
        <w:rPr>
          <w:rFonts w:eastAsia="Calibri"/>
          <w:lang w:val="kk-KZ"/>
        </w:rPr>
      </w:pPr>
    </w:p>
    <w:p w:rsidR="005179AB" w:rsidRPr="00FC6371" w:rsidRDefault="0053671F" w:rsidP="005179AB">
      <w:pPr>
        <w:ind w:firstLine="397"/>
        <w:jc w:val="right"/>
        <w:rPr>
          <w:rFonts w:eastAsia="Calibri"/>
          <w:lang w:val="kk-KZ"/>
        </w:rPr>
      </w:pPr>
      <m:oMath>
        <m:f>
          <m:fPr>
            <m:ctrlPr>
              <w:rPr>
                <w:rFonts w:ascii="Cambria Math" w:eastAsia="Calibri" w:hAnsi="Cambria Math"/>
                <w:i/>
                <w:lang w:val="en-US"/>
              </w:rPr>
            </m:ctrlPr>
          </m:fPr>
          <m:num>
            <m:sSub>
              <m:sSubPr>
                <m:ctrlPr>
                  <w:rPr>
                    <w:rFonts w:ascii="Cambria Math" w:eastAsia="Calibri" w:hAnsi="Cambria Math"/>
                    <w:i/>
                    <w:lang w:val="en-US"/>
                  </w:rPr>
                </m:ctrlPr>
              </m:sSubPr>
              <m:e>
                <m:r>
                  <w:rPr>
                    <w:rFonts w:ascii="Cambria Math" w:eastAsia="Calibri"/>
                    <w:lang w:val="kk-KZ"/>
                  </w:rPr>
                  <m:t>I</m:t>
                </m:r>
              </m:e>
              <m:sub>
                <m:r>
                  <w:rPr>
                    <w:rFonts w:ascii="Cambria Math" w:eastAsia="Calibri"/>
                    <w:lang w:val="kk-KZ"/>
                  </w:rPr>
                  <m:t>x</m:t>
                </m:r>
              </m:sub>
            </m:sSub>
          </m:num>
          <m:den>
            <m:sSub>
              <m:sSubPr>
                <m:ctrlPr>
                  <w:rPr>
                    <w:rFonts w:ascii="Cambria Math" w:eastAsia="Calibri" w:hAnsi="Cambria Math"/>
                    <w:i/>
                    <w:lang w:val="en-US"/>
                  </w:rPr>
                </m:ctrlPr>
              </m:sSubPr>
              <m:e>
                <m:r>
                  <w:rPr>
                    <w:rFonts w:ascii="Cambria Math" w:eastAsia="Calibri"/>
                    <w:lang w:val="kk-KZ"/>
                  </w:rPr>
                  <m:t>I</m:t>
                </m:r>
              </m:e>
              <m:sub>
                <m:r>
                  <w:rPr>
                    <w:rFonts w:ascii="Cambria Math" w:eastAsia="Calibri"/>
                    <w:lang w:val="kk-KZ"/>
                  </w:rPr>
                  <m:t>x+</m:t>
                </m:r>
                <m:r>
                  <w:rPr>
                    <w:rFonts w:ascii="Cambria Math" w:eastAsia="Calibri"/>
                    <w:lang w:val="kk-KZ"/>
                  </w:rPr>
                  <m:t>ст</m:t>
                </m:r>
              </m:sub>
            </m:sSub>
          </m:den>
        </m:f>
        <m:r>
          <w:rPr>
            <w:rFonts w:ascii="Cambria Math" w:eastAsia="Calibri"/>
            <w:lang w:val="kk-KZ"/>
          </w:rPr>
          <m:t>=</m:t>
        </m:r>
        <m:f>
          <m:fPr>
            <m:ctrlPr>
              <w:rPr>
                <w:rFonts w:ascii="Cambria Math" w:eastAsia="Calibri" w:hAnsi="Cambria Math"/>
                <w:i/>
                <w:lang w:val="en-US"/>
              </w:rPr>
            </m:ctrlPr>
          </m:fPr>
          <m:num>
            <m:sSub>
              <m:sSubPr>
                <m:ctrlPr>
                  <w:rPr>
                    <w:rFonts w:ascii="Cambria Math" w:eastAsia="Calibri" w:hAnsi="Cambria Math"/>
                    <w:i/>
                  </w:rPr>
                </m:ctrlPr>
              </m:sSubPr>
              <m:e>
                <m:r>
                  <w:rPr>
                    <w:rFonts w:ascii="Cambria Math" w:eastAsia="Calibri"/>
                    <w:lang w:val="kk-KZ"/>
                  </w:rPr>
                  <m:t>с</m:t>
                </m:r>
              </m:e>
              <m:sub>
                <m:r>
                  <w:rPr>
                    <w:rFonts w:ascii="Cambria Math" w:eastAsia="Calibri"/>
                    <w:lang w:val="kk-KZ"/>
                  </w:rPr>
                  <m:t>x</m:t>
                </m:r>
              </m:sub>
            </m:sSub>
          </m:num>
          <m:den>
            <m:sSub>
              <m:sSubPr>
                <m:ctrlPr>
                  <w:rPr>
                    <w:rFonts w:ascii="Cambria Math" w:eastAsia="Calibri" w:hAnsi="Cambria Math"/>
                    <w:i/>
                  </w:rPr>
                </m:ctrlPr>
              </m:sSubPr>
              <m:e>
                <m:r>
                  <w:rPr>
                    <w:rFonts w:ascii="Cambria Math" w:eastAsia="Calibri"/>
                    <w:lang w:val="kk-KZ"/>
                  </w:rPr>
                  <m:t>с</m:t>
                </m:r>
              </m:e>
              <m:sub>
                <m:r>
                  <w:rPr>
                    <w:rFonts w:ascii="Cambria Math" w:eastAsia="Calibri"/>
                    <w:lang w:val="kk-KZ"/>
                  </w:rPr>
                  <m:t>x</m:t>
                </m:r>
              </m:sub>
            </m:sSub>
            <m:r>
              <w:rPr>
                <w:rFonts w:ascii="Cambria Math" w:eastAsia="Calibri"/>
                <w:lang w:val="kk-KZ"/>
              </w:rPr>
              <m:t>+</m:t>
            </m:r>
            <m:sSub>
              <m:sSubPr>
                <m:ctrlPr>
                  <w:rPr>
                    <w:rFonts w:ascii="Cambria Math" w:eastAsia="Calibri" w:hAnsi="Cambria Math"/>
                  </w:rPr>
                </m:ctrlPr>
              </m:sSubPr>
              <m:e>
                <m:r>
                  <m:rPr>
                    <m:sty m:val="p"/>
                  </m:rPr>
                  <w:rPr>
                    <w:rFonts w:ascii="Cambria Math" w:eastAsia="Calibri"/>
                    <w:lang w:val="kk-KZ"/>
                  </w:rPr>
                  <m:t>c</m:t>
                </m:r>
              </m:e>
              <m:sub>
                <m:r>
                  <w:rPr>
                    <w:rFonts w:ascii="Cambria Math" w:eastAsia="Calibri"/>
                    <w:lang w:val="kk-KZ"/>
                  </w:rPr>
                  <m:t>ст</m:t>
                </m:r>
              </m:sub>
            </m:sSub>
          </m:den>
        </m:f>
      </m:oMath>
      <w:r w:rsidR="005179AB" w:rsidRPr="00FC6371">
        <w:rPr>
          <w:lang w:val="kk-KZ"/>
        </w:rPr>
        <w:t xml:space="preserve"> , осыдан </w:t>
      </w:r>
      <m:oMath>
        <m:sSub>
          <m:sSubPr>
            <m:ctrlPr>
              <w:rPr>
                <w:rFonts w:ascii="Cambria Math" w:eastAsia="Calibri" w:hAnsi="Cambria Math"/>
                <w:i/>
              </w:rPr>
            </m:ctrlPr>
          </m:sSubPr>
          <m:e>
            <m:r>
              <w:rPr>
                <w:rFonts w:ascii="Cambria Math" w:eastAsia="Calibri"/>
                <w:lang w:val="kk-KZ"/>
              </w:rPr>
              <m:t>с</m:t>
            </m:r>
          </m:e>
          <m:sub>
            <m:r>
              <w:rPr>
                <w:rFonts w:ascii="Cambria Math" w:eastAsia="Calibri"/>
                <w:lang w:val="kk-KZ"/>
              </w:rPr>
              <m:t>x</m:t>
            </m:r>
          </m:sub>
        </m:sSub>
        <m:r>
          <m:rPr>
            <m:sty m:val="p"/>
          </m:rPr>
          <w:rPr>
            <w:rFonts w:ascii="Cambria Math" w:eastAsia="Calibri"/>
            <w:lang w:val="kk-KZ"/>
          </w:rPr>
          <m:t>=</m:t>
        </m:r>
        <m:sSub>
          <m:sSubPr>
            <m:ctrlPr>
              <w:rPr>
                <w:rFonts w:ascii="Cambria Math" w:eastAsia="Calibri" w:hAnsi="Cambria Math"/>
              </w:rPr>
            </m:ctrlPr>
          </m:sSubPr>
          <m:e>
            <m:r>
              <m:rPr>
                <m:sty m:val="p"/>
              </m:rPr>
              <w:rPr>
                <w:rFonts w:ascii="Cambria Math" w:eastAsia="Calibri"/>
                <w:lang w:val="kk-KZ"/>
              </w:rPr>
              <m:t>c</m:t>
            </m:r>
          </m:e>
          <m:sub>
            <m:r>
              <w:rPr>
                <w:rFonts w:ascii="Cambria Math" w:eastAsia="Calibri"/>
                <w:lang w:val="kk-KZ"/>
              </w:rPr>
              <m:t>ст</m:t>
            </m:r>
          </m:sub>
        </m:sSub>
        <m:f>
          <m:fPr>
            <m:ctrlPr>
              <w:rPr>
                <w:rFonts w:ascii="Cambria Math" w:eastAsia="Calibri" w:hAnsi="Cambria Math"/>
                <w:i/>
                <w:lang w:val="en-US"/>
              </w:rPr>
            </m:ctrlPr>
          </m:fPr>
          <m:num>
            <m:sSub>
              <m:sSubPr>
                <m:ctrlPr>
                  <w:rPr>
                    <w:rFonts w:ascii="Cambria Math" w:eastAsia="Calibri" w:hAnsi="Cambria Math"/>
                    <w:i/>
                    <w:lang w:val="en-US"/>
                  </w:rPr>
                </m:ctrlPr>
              </m:sSubPr>
              <m:e>
                <m:r>
                  <w:rPr>
                    <w:rFonts w:ascii="Cambria Math" w:eastAsia="Calibri"/>
                    <w:lang w:val="kk-KZ"/>
                  </w:rPr>
                  <m:t>I</m:t>
                </m:r>
              </m:e>
              <m:sub>
                <m:r>
                  <w:rPr>
                    <w:rFonts w:ascii="Cambria Math" w:eastAsia="Calibri"/>
                    <w:lang w:val="kk-KZ"/>
                  </w:rPr>
                  <m:t>x</m:t>
                </m:r>
              </m:sub>
            </m:sSub>
          </m:num>
          <m:den>
            <m:sSub>
              <m:sSubPr>
                <m:ctrlPr>
                  <w:rPr>
                    <w:rFonts w:ascii="Cambria Math" w:eastAsia="Calibri" w:hAnsi="Cambria Math"/>
                    <w:i/>
                    <w:lang w:val="en-US"/>
                  </w:rPr>
                </m:ctrlPr>
              </m:sSubPr>
              <m:e>
                <m:r>
                  <w:rPr>
                    <w:rFonts w:ascii="Cambria Math" w:eastAsia="Calibri"/>
                    <w:lang w:val="kk-KZ"/>
                  </w:rPr>
                  <m:t>I</m:t>
                </m:r>
              </m:e>
              <m:sub>
                <m:r>
                  <w:rPr>
                    <w:rFonts w:ascii="Cambria Math" w:eastAsia="Calibri"/>
                    <w:lang w:val="kk-KZ"/>
                  </w:rPr>
                  <m:t>x+</m:t>
                </m:r>
                <m:r>
                  <w:rPr>
                    <w:rFonts w:ascii="Cambria Math" w:eastAsia="Calibri"/>
                    <w:lang w:val="kk-KZ"/>
                  </w:rPr>
                  <m:t>ст</m:t>
                </m:r>
              </m:sub>
            </m:sSub>
            <m:r>
              <w:rPr>
                <w:rFonts w:ascii="Cambria Math" w:eastAsia="Calibri" w:hAnsi="Cambria Math"/>
                <w:lang w:val="kk-KZ"/>
              </w:rPr>
              <m:t>-</m:t>
            </m:r>
            <m:sSub>
              <m:sSubPr>
                <m:ctrlPr>
                  <w:rPr>
                    <w:rFonts w:ascii="Cambria Math" w:eastAsia="Calibri" w:hAnsi="Cambria Math"/>
                    <w:i/>
                    <w:lang w:val="en-US"/>
                  </w:rPr>
                </m:ctrlPr>
              </m:sSubPr>
              <m:e>
                <m:r>
                  <w:rPr>
                    <w:rFonts w:ascii="Cambria Math" w:eastAsia="Calibri"/>
                    <w:lang w:val="kk-KZ"/>
                  </w:rPr>
                  <m:t>I</m:t>
                </m:r>
              </m:e>
              <m:sub>
                <m:r>
                  <w:rPr>
                    <w:rFonts w:ascii="Cambria Math" w:eastAsia="Calibri"/>
                    <w:lang w:val="kk-KZ"/>
                  </w:rPr>
                  <m:t>x</m:t>
                </m:r>
              </m:sub>
            </m:sSub>
          </m:den>
        </m:f>
      </m:oMath>
      <w:r w:rsidR="005179AB" w:rsidRPr="00FC6371">
        <w:rPr>
          <w:lang w:val="kk-KZ"/>
        </w:rPr>
        <w:t>.</w:t>
      </w:r>
      <w:r w:rsidR="005179AB" w:rsidRPr="00FC6371">
        <w:rPr>
          <w:lang w:val="kk-KZ"/>
        </w:rPr>
        <w:tab/>
      </w:r>
      <w:r w:rsidR="005179AB" w:rsidRPr="00FC6371">
        <w:rPr>
          <w:lang w:val="kk-KZ"/>
        </w:rPr>
        <w:tab/>
        <w:t>(2.27)</w:t>
      </w:r>
    </w:p>
    <w:p w:rsidR="005179AB" w:rsidRPr="00FC6371" w:rsidRDefault="005179AB" w:rsidP="005179AB">
      <w:pPr>
        <w:ind w:firstLine="397"/>
        <w:jc w:val="both"/>
        <w:rPr>
          <w:lang w:val="kk-KZ"/>
        </w:rPr>
      </w:pPr>
    </w:p>
    <w:p w:rsidR="005179AB" w:rsidRPr="00FC6371" w:rsidRDefault="005179AB" w:rsidP="005179AB">
      <w:pPr>
        <w:ind w:firstLine="397"/>
        <w:jc w:val="both"/>
        <w:rPr>
          <w:lang w:val="kk-KZ"/>
        </w:rPr>
      </w:pPr>
      <w:r>
        <w:rPr>
          <w:noProof/>
          <w:lang w:eastAsia="ru-RU"/>
        </w:rPr>
        <mc:AlternateContent>
          <mc:Choice Requires="wps">
            <w:drawing>
              <wp:anchor distT="0" distB="0" distL="114300" distR="114300" simplePos="0" relativeHeight="251660288" behindDoc="0" locked="0" layoutInCell="1" allowOverlap="1" wp14:anchorId="223D2B51" wp14:editId="1FB388B6">
                <wp:simplePos x="0" y="0"/>
                <wp:positionH relativeFrom="margin">
                  <wp:align>right</wp:align>
                </wp:positionH>
                <wp:positionV relativeFrom="paragraph">
                  <wp:posOffset>1935191</wp:posOffset>
                </wp:positionV>
                <wp:extent cx="1925320" cy="389890"/>
                <wp:effectExtent l="0" t="0" r="0" b="0"/>
                <wp:wrapSquare wrapText="bothSides"/>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5320" cy="389890"/>
                        </a:xfrm>
                        <a:prstGeom prst="rect">
                          <a:avLst/>
                        </a:prstGeom>
                        <a:solidFill>
                          <a:prstClr val="white"/>
                        </a:solidFill>
                        <a:ln>
                          <a:noFill/>
                        </a:ln>
                        <a:effectLst/>
                      </wps:spPr>
                      <wps:txbx>
                        <w:txbxContent>
                          <w:p w:rsidR="005179AB" w:rsidRPr="002F2B77" w:rsidRDefault="005179AB" w:rsidP="005179AB">
                            <w:pPr>
                              <w:pStyle w:val="a3"/>
                              <w:jc w:val="center"/>
                              <w:rPr>
                                <w:b w:val="0"/>
                                <w:color w:val="auto"/>
                                <w:lang w:val="kk-KZ"/>
                              </w:rPr>
                            </w:pPr>
                            <w:r w:rsidRPr="002F2B77">
                              <w:rPr>
                                <w:color w:val="auto"/>
                              </w:rPr>
                              <w:t xml:space="preserve">2.9-сурет. </w:t>
                            </w:r>
                            <w:proofErr w:type="spellStart"/>
                            <w:r w:rsidRPr="002F2B77">
                              <w:rPr>
                                <w:b w:val="0"/>
                                <w:color w:val="auto"/>
                              </w:rPr>
                              <w:t>Қос</w:t>
                            </w:r>
                            <w:r>
                              <w:rPr>
                                <w:b w:val="0"/>
                                <w:color w:val="auto"/>
                              </w:rPr>
                              <w:t>у</w:t>
                            </w:r>
                            <w:proofErr w:type="spellEnd"/>
                            <w:r>
                              <w:rPr>
                                <w:b w:val="0"/>
                                <w:color w:val="auto"/>
                                <w:lang w:val="en-US"/>
                              </w:rPr>
                              <w:t>-</w:t>
                            </w:r>
                            <w:proofErr w:type="spellStart"/>
                            <w:r>
                              <w:rPr>
                                <w:b w:val="0"/>
                                <w:color w:val="auto"/>
                              </w:rPr>
                              <w:t>алу</w:t>
                            </w:r>
                            <w:proofErr w:type="spellEnd"/>
                            <w:r w:rsidRPr="002F2B77">
                              <w:rPr>
                                <w:b w:val="0"/>
                                <w:color w:val="auto"/>
                              </w:rPr>
                              <w:t xml:space="preserve"> </w:t>
                            </w:r>
                            <w:proofErr w:type="spellStart"/>
                            <w:r w:rsidRPr="002F2B77">
                              <w:rPr>
                                <w:b w:val="0"/>
                                <w:color w:val="auto"/>
                              </w:rPr>
                              <w:t>әдісіндегі</w:t>
                            </w:r>
                            <w:proofErr w:type="spellEnd"/>
                            <w:r w:rsidRPr="002F2B77">
                              <w:rPr>
                                <w:b w:val="0"/>
                                <w:color w:val="auto"/>
                              </w:rPr>
                              <w:t xml:space="preserve"> </w:t>
                            </w:r>
                            <w:r>
                              <w:rPr>
                                <w:b w:val="0"/>
                                <w:color w:val="auto"/>
                                <w:lang w:val="kk-KZ"/>
                              </w:rPr>
                              <w:br/>
                            </w:r>
                            <w:proofErr w:type="spellStart"/>
                            <w:r w:rsidRPr="002F2B77">
                              <w:rPr>
                                <w:b w:val="0"/>
                                <w:color w:val="auto"/>
                              </w:rPr>
                              <w:t>градуирлеу</w:t>
                            </w:r>
                            <w:proofErr w:type="spellEnd"/>
                            <w:r w:rsidRPr="002F2B77">
                              <w:rPr>
                                <w:b w:val="0"/>
                                <w:color w:val="auto"/>
                              </w:rPr>
                              <w:t xml:space="preserve"> </w:t>
                            </w:r>
                            <w:proofErr w:type="spellStart"/>
                            <w:r w:rsidRPr="002F2B77">
                              <w:rPr>
                                <w:b w:val="0"/>
                                <w:color w:val="auto"/>
                              </w:rPr>
                              <w:t>графигі</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223D2B51" id="Поле 12" o:spid="_x0000_s1028" type="#_x0000_t202" style="position:absolute;left:0;text-align:left;margin-left:100.4pt;margin-top:152.4pt;width:151.6pt;height:30.7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" stroked="f">
                <v:path arrowok="t"/>
                <v:textbox style="mso-fit-shape-to-text:t" inset="0,0,0,0">
                  <w:txbxContent>
                    <w:p w:rsidR="005179AB" w:rsidRPr="002F2B77" w:rsidRDefault="005179AB" w:rsidP="005179AB">
                      <w:pPr>
                        <w:pStyle w:val="a3"/>
                        <w:jc w:val="center"/>
                        <w:rPr>
                          <w:b w:val="0"/>
                          <w:color w:val="auto"/>
                          <w:lang w:val="kk-KZ"/>
                        </w:rPr>
                      </w:pPr>
                      <w:r w:rsidRPr="002F2B77">
                        <w:rPr>
                          <w:color w:val="auto"/>
                        </w:rPr>
                        <w:t xml:space="preserve">2.9-сурет. </w:t>
                      </w:r>
                      <w:proofErr w:type="spellStart"/>
                      <w:r w:rsidRPr="002F2B77">
                        <w:rPr>
                          <w:b w:val="0"/>
                          <w:color w:val="auto"/>
                        </w:rPr>
                        <w:t>Қос</w:t>
                      </w:r>
                      <w:r>
                        <w:rPr>
                          <w:b w:val="0"/>
                          <w:color w:val="auto"/>
                        </w:rPr>
                        <w:t>у</w:t>
                      </w:r>
                      <w:proofErr w:type="spellEnd"/>
                      <w:r>
                        <w:rPr>
                          <w:b w:val="0"/>
                          <w:color w:val="auto"/>
                          <w:lang w:val="en-US"/>
                        </w:rPr>
                        <w:t>-</w:t>
                      </w:r>
                      <w:proofErr w:type="spellStart"/>
                      <w:r>
                        <w:rPr>
                          <w:b w:val="0"/>
                          <w:color w:val="auto"/>
                        </w:rPr>
                        <w:t>алу</w:t>
                      </w:r>
                      <w:proofErr w:type="spellEnd"/>
                      <w:r w:rsidRPr="002F2B77">
                        <w:rPr>
                          <w:b w:val="0"/>
                          <w:color w:val="auto"/>
                        </w:rPr>
                        <w:t xml:space="preserve"> </w:t>
                      </w:r>
                      <w:proofErr w:type="spellStart"/>
                      <w:r w:rsidRPr="002F2B77">
                        <w:rPr>
                          <w:b w:val="0"/>
                          <w:color w:val="auto"/>
                        </w:rPr>
                        <w:t>әдісіндегі</w:t>
                      </w:r>
                      <w:proofErr w:type="spellEnd"/>
                      <w:r w:rsidRPr="002F2B77">
                        <w:rPr>
                          <w:b w:val="0"/>
                          <w:color w:val="auto"/>
                        </w:rPr>
                        <w:t xml:space="preserve"> </w:t>
                      </w:r>
                      <w:r>
                        <w:rPr>
                          <w:b w:val="0"/>
                          <w:color w:val="auto"/>
                          <w:lang w:val="kk-KZ"/>
                        </w:rPr>
                        <w:br/>
                      </w:r>
                      <w:proofErr w:type="spellStart"/>
                      <w:r w:rsidRPr="002F2B77">
                        <w:rPr>
                          <w:b w:val="0"/>
                          <w:color w:val="auto"/>
                        </w:rPr>
                        <w:t>градуирлеу</w:t>
                      </w:r>
                      <w:proofErr w:type="spellEnd"/>
                      <w:r w:rsidRPr="002F2B77">
                        <w:rPr>
                          <w:b w:val="0"/>
                          <w:color w:val="auto"/>
                        </w:rPr>
                        <w:t xml:space="preserve"> </w:t>
                      </w:r>
                      <w:proofErr w:type="spellStart"/>
                      <w:r w:rsidRPr="002F2B77">
                        <w:rPr>
                          <w:b w:val="0"/>
                          <w:color w:val="auto"/>
                        </w:rPr>
                        <w:t>графигі</w:t>
                      </w:r>
                      <w:proofErr w:type="spellEnd"/>
                    </w:p>
                  </w:txbxContent>
                </v:textbox>
                <w10:wrap type="square" anchorx="margin"/>
              </v:shape>
            </w:pict>
          </mc:Fallback>
        </mc:AlternateContent>
      </w:r>
      <w:r w:rsidRPr="00FC6371">
        <w:rPr>
          <w:rFonts w:eastAsia="Calibri"/>
          <w:noProof/>
          <w:lang w:eastAsia="ru-RU"/>
        </w:rPr>
        <w:drawing>
          <wp:anchor distT="0" distB="0" distL="114300" distR="114300" simplePos="0" relativeHeight="251659264" behindDoc="0" locked="0" layoutInCell="1" allowOverlap="1" wp14:anchorId="45907021" wp14:editId="512A7CCD">
            <wp:simplePos x="0" y="0"/>
            <wp:positionH relativeFrom="margin">
              <wp:align>right</wp:align>
            </wp:positionH>
            <wp:positionV relativeFrom="paragraph">
              <wp:posOffset>406690</wp:posOffset>
            </wp:positionV>
            <wp:extent cx="1925320" cy="1489075"/>
            <wp:effectExtent l="0" t="0" r="0" b="0"/>
            <wp:wrapSquare wrapText="bothSides"/>
            <wp:docPr id="290" name="Рисунок 9" descr="C:\Users\Ainura-Aida\Desktop\5 семестр\4 семестр\набор формул аналитики\220 б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Users\Ainura-Aida\Desktop\5 семестр\4 семестр\набор формул аналитики\220 бет.jpg"/>
                    <pic:cNvPicPr>
                      <a:picLocks noChangeAspect="1" noChangeArrowheads="1"/>
                    </pic:cNvPicPr>
                  </pic:nvPicPr>
                  <pic:blipFill>
                    <a:blip r:embed="rId10" cstate="print">
                      <a:lum/>
                      <a:extLst>
                        <a:ext uri="{28A0092B-C50C-407E-A947-70E740481C1C}">
                          <a14:useLocalDpi xmlns:a14="http://schemas.microsoft.com/office/drawing/2010/main" val="0"/>
                        </a:ext>
                      </a:extLst>
                    </a:blip>
                    <a:srcRect/>
                    <a:stretch>
                      <a:fillRect/>
                    </a:stretch>
                  </pic:blipFill>
                  <pic:spPr bwMode="auto">
                    <a:xfrm>
                      <a:off x="0" y="0"/>
                      <a:ext cx="1925320" cy="1489075"/>
                    </a:xfrm>
                    <a:prstGeom prst="rect">
                      <a:avLst/>
                    </a:prstGeom>
                    <a:noFill/>
                    <a:ln w="9525">
                      <a:noFill/>
                      <a:miter lim="800000"/>
                      <a:headEnd/>
                      <a:tailEnd/>
                    </a:ln>
                  </pic:spPr>
                </pic:pic>
              </a:graphicData>
            </a:graphic>
          </wp:anchor>
        </w:drawing>
      </w:r>
      <w:r w:rsidRPr="00FC6371">
        <w:rPr>
          <w:rFonts w:eastAsia="Calibri"/>
          <w:lang w:val="kk-KZ"/>
        </w:rPr>
        <w:t xml:space="preserve">(2.27) теңдігінен </w:t>
      </w:r>
      <w:r>
        <w:rPr>
          <w:rFonts w:eastAsia="Calibri"/>
          <w:lang w:val="kk-KZ"/>
        </w:rPr>
        <w:t>талданатын</w:t>
      </w:r>
      <w:r w:rsidRPr="00FC6371">
        <w:rPr>
          <w:rFonts w:eastAsia="Calibri"/>
          <w:lang w:val="kk-KZ"/>
        </w:rPr>
        <w:t xml:space="preserve"> ерітіндінің концентрациясын табуға болады. Сонымен қатар графикалық әдісті де қолдануға болады. Бұл жағдайда алынған мәліметтерді </w:t>
      </w:r>
      <m:oMath>
        <m:sSub>
          <m:sSubPr>
            <m:ctrlPr>
              <w:rPr>
                <w:rFonts w:ascii="Cambria Math" w:eastAsia="Calibri" w:hAnsi="Cambria Math"/>
                <w:i/>
                <w:lang w:val="en-US"/>
              </w:rPr>
            </m:ctrlPr>
          </m:sSubPr>
          <m:e>
            <m:r>
              <w:rPr>
                <w:rFonts w:ascii="Cambria Math" w:eastAsia="Calibri" w:hAnsi="Cambria Math"/>
                <w:lang w:val="kk-KZ"/>
              </w:rPr>
              <m:t>I</m:t>
            </m:r>
          </m:e>
          <m:sub>
            <m:r>
              <w:rPr>
                <w:rFonts w:ascii="Cambria Math" w:eastAsia="Calibri" w:hAnsi="Cambria Math"/>
                <w:lang w:val="kk-KZ"/>
              </w:rPr>
              <m:t>x</m:t>
            </m:r>
            <m:r>
              <w:rPr>
                <w:rFonts w:ascii="Cambria Math" w:eastAsia="Calibri"/>
                <w:lang w:val="kk-KZ"/>
              </w:rPr>
              <m:t>+</m:t>
            </m:r>
            <m:r>
              <w:rPr>
                <w:rFonts w:ascii="Cambria Math" w:eastAsia="Calibri" w:hAnsi="Cambria Math"/>
                <w:lang w:val="kk-KZ"/>
              </w:rPr>
              <m:t>ст</m:t>
            </m:r>
          </m:sub>
        </m:sSub>
      </m:oMath>
      <w:r w:rsidRPr="00FC6371">
        <w:rPr>
          <w:lang w:val="kk-KZ"/>
        </w:rPr>
        <w:t xml:space="preserve">-нің </w:t>
      </w:r>
      <m:oMath>
        <m:sSub>
          <m:sSubPr>
            <m:ctrlPr>
              <w:rPr>
                <w:rFonts w:ascii="Cambria Math" w:eastAsia="Calibri" w:hAnsi="Cambria Math"/>
              </w:rPr>
            </m:ctrlPr>
          </m:sSubPr>
          <m:e>
            <m:r>
              <m:rPr>
                <m:sty m:val="p"/>
              </m:rPr>
              <w:rPr>
                <w:rFonts w:ascii="Cambria Math" w:eastAsia="Calibri"/>
                <w:lang w:val="kk-KZ"/>
              </w:rPr>
              <m:t>c</m:t>
            </m:r>
          </m:e>
          <m:sub>
            <m:r>
              <w:rPr>
                <w:rFonts w:ascii="Cambria Math" w:eastAsia="Calibri" w:hAnsi="Cambria Math"/>
                <w:lang w:val="kk-KZ"/>
              </w:rPr>
              <m:t>ст</m:t>
            </m:r>
          </m:sub>
        </m:sSub>
      </m:oMath>
      <w:r w:rsidRPr="00FC6371">
        <w:rPr>
          <w:lang w:val="kk-KZ"/>
        </w:rPr>
        <w:t>-ден тәуелділік графигіне түсіреді</w:t>
      </w:r>
      <w:r w:rsidRPr="00FC6371">
        <w:rPr>
          <w:i/>
          <w:lang w:val="kk-KZ"/>
        </w:rPr>
        <w:t xml:space="preserve"> (2.9-сурет).</w:t>
      </w:r>
      <w:r w:rsidRPr="00FC6371">
        <w:rPr>
          <w:lang w:val="kk-KZ"/>
        </w:rPr>
        <w:t xml:space="preserve"> </w:t>
      </w:r>
      <m:oMath>
        <m:sSub>
          <m:sSubPr>
            <m:ctrlPr>
              <w:rPr>
                <w:rFonts w:ascii="Cambria Math" w:eastAsia="Calibri" w:hAnsi="Cambria Math"/>
                <w:i/>
                <w:lang w:val="en-US"/>
              </w:rPr>
            </m:ctrlPr>
          </m:sSubPr>
          <m:e>
            <m:r>
              <w:rPr>
                <w:rFonts w:ascii="Cambria Math" w:eastAsia="Calibri" w:hAnsi="Cambria Math"/>
                <w:lang w:val="kk-KZ"/>
              </w:rPr>
              <m:t>I</m:t>
            </m:r>
          </m:e>
          <m:sub>
            <m:r>
              <w:rPr>
                <w:rFonts w:ascii="Cambria Math" w:eastAsia="Calibri" w:hAnsi="Cambria Math"/>
                <w:lang w:val="kk-KZ"/>
              </w:rPr>
              <m:t>x</m:t>
            </m:r>
            <m:r>
              <w:rPr>
                <w:rFonts w:ascii="Cambria Math" w:eastAsia="Calibri"/>
                <w:lang w:val="kk-KZ"/>
              </w:rPr>
              <m:t>+</m:t>
            </m:r>
            <m:r>
              <w:rPr>
                <w:rFonts w:ascii="Cambria Math" w:eastAsia="Calibri" w:hAnsi="Cambria Math"/>
                <w:lang w:val="kk-KZ"/>
              </w:rPr>
              <m:t>ст</m:t>
            </m:r>
          </m:sub>
        </m:sSub>
        <m:r>
          <w:rPr>
            <w:rFonts w:ascii="Cambria Math" w:eastAsia="Calibri"/>
            <w:lang w:val="kk-KZ"/>
          </w:rPr>
          <m:t>=0</m:t>
        </m:r>
      </m:oMath>
      <w:r w:rsidRPr="00FC6371">
        <w:rPr>
          <w:lang w:val="kk-KZ"/>
        </w:rPr>
        <w:t xml:space="preserve"> болған</w:t>
      </w:r>
      <w:r>
        <w:rPr>
          <w:lang w:val="kk-KZ"/>
        </w:rPr>
        <w:softHyphen/>
      </w:r>
      <w:r w:rsidRPr="00FC6371">
        <w:rPr>
          <w:lang w:val="kk-KZ"/>
        </w:rPr>
        <w:t xml:space="preserve">да, (2.27) теңдеуі көрсетіп тұрғандай, </w:t>
      </w:r>
      <m:oMath>
        <m:sSub>
          <m:sSubPr>
            <m:ctrlPr>
              <w:rPr>
                <w:rFonts w:ascii="Cambria Math" w:eastAsia="Calibri" w:hAnsi="Cambria Math"/>
                <w:i/>
              </w:rPr>
            </m:ctrlPr>
          </m:sSubPr>
          <m:e>
            <m:r>
              <w:rPr>
                <w:rFonts w:ascii="Cambria Math" w:eastAsia="Calibri" w:hAnsi="Cambria Math"/>
                <w:lang w:val="kk-KZ"/>
              </w:rPr>
              <m:t>с</m:t>
            </m:r>
          </m:e>
          <m:sub>
            <m:r>
              <w:rPr>
                <w:rFonts w:ascii="Cambria Math" w:eastAsia="Calibri" w:hAnsi="Cambria Math"/>
                <w:lang w:val="kk-KZ"/>
              </w:rPr>
              <m:t>x</m:t>
            </m:r>
          </m:sub>
        </m:sSub>
        <m:r>
          <w:rPr>
            <w:rFonts w:ascii="Cambria Math" w:eastAsia="Calibri"/>
            <w:lang w:val="kk-KZ"/>
          </w:rPr>
          <m:t>=</m:t>
        </m:r>
        <m:r>
          <w:rPr>
            <w:rFonts w:ascii="Cambria Math" w:eastAsia="Calibri" w:hAnsi="Cambria Math"/>
            <w:lang w:val="kk-KZ"/>
          </w:rPr>
          <m:t>-</m:t>
        </m:r>
        <m:sSub>
          <m:sSubPr>
            <m:ctrlPr>
              <w:rPr>
                <w:rFonts w:ascii="Cambria Math" w:eastAsia="Calibri" w:hAnsi="Cambria Math"/>
              </w:rPr>
            </m:ctrlPr>
          </m:sSubPr>
          <m:e>
            <m:r>
              <m:rPr>
                <m:sty m:val="p"/>
              </m:rPr>
              <w:rPr>
                <w:rFonts w:ascii="Cambria Math" w:eastAsia="Calibri"/>
                <w:lang w:val="kk-KZ"/>
              </w:rPr>
              <m:t>c</m:t>
            </m:r>
          </m:e>
          <m:sub>
            <m:r>
              <w:rPr>
                <w:rFonts w:ascii="Cambria Math" w:eastAsia="Calibri" w:hAnsi="Cambria Math"/>
                <w:lang w:val="kk-KZ"/>
              </w:rPr>
              <m:t>ст</m:t>
            </m:r>
          </m:sub>
        </m:sSub>
      </m:oMath>
      <w:r w:rsidRPr="00FC6371">
        <w:rPr>
          <w:lang w:val="kk-KZ"/>
        </w:rPr>
        <w:t xml:space="preserve">, яғни </w:t>
      </w:r>
      <m:oMath>
        <m:sSub>
          <m:sSubPr>
            <m:ctrlPr>
              <w:rPr>
                <w:rFonts w:ascii="Cambria Math" w:eastAsia="Calibri" w:hAnsi="Cambria Math"/>
                <w:i/>
                <w:lang w:val="en-US"/>
              </w:rPr>
            </m:ctrlPr>
          </m:sSubPr>
          <m:e>
            <m:r>
              <w:rPr>
                <w:rFonts w:ascii="Cambria Math" w:eastAsia="Calibri" w:hAnsi="Cambria Math"/>
                <w:lang w:val="kk-KZ"/>
              </w:rPr>
              <m:t>I</m:t>
            </m:r>
          </m:e>
          <m:sub>
            <m:r>
              <w:rPr>
                <w:rFonts w:ascii="Cambria Math" w:eastAsia="Calibri" w:hAnsi="Cambria Math"/>
                <w:lang w:val="kk-KZ"/>
              </w:rPr>
              <m:t>x</m:t>
            </m:r>
            <m:r>
              <w:rPr>
                <w:rFonts w:ascii="Cambria Math" w:eastAsia="Calibri"/>
                <w:lang w:val="kk-KZ"/>
              </w:rPr>
              <m:t>+</m:t>
            </m:r>
            <m:r>
              <w:rPr>
                <w:rFonts w:ascii="Cambria Math" w:eastAsia="Calibri" w:hAnsi="Cambria Math"/>
                <w:lang w:val="kk-KZ"/>
              </w:rPr>
              <m:t>ст</m:t>
            </m:r>
          </m:sub>
        </m:sSub>
        <m:r>
          <w:rPr>
            <w:rFonts w:ascii="Cambria Math" w:eastAsia="Calibri"/>
            <w:lang w:val="kk-KZ"/>
          </w:rPr>
          <m:t>=0</m:t>
        </m:r>
      </m:oMath>
      <w:r w:rsidRPr="00FC6371">
        <w:rPr>
          <w:lang w:val="kk-KZ"/>
        </w:rPr>
        <w:t xml:space="preserve"> кезінде бұл график</w:t>
      </w:r>
      <w:r>
        <w:rPr>
          <w:lang w:val="kk-KZ"/>
        </w:rPr>
        <w:softHyphen/>
      </w:r>
      <w:r w:rsidRPr="00FC6371">
        <w:rPr>
          <w:lang w:val="kk-KZ"/>
        </w:rPr>
        <w:t>тегі түзу экстраполя</w:t>
      </w:r>
      <w:r>
        <w:rPr>
          <w:lang w:val="kk-KZ"/>
        </w:rPr>
        <w:softHyphen/>
      </w:r>
      <w:r w:rsidRPr="00FC6371">
        <w:rPr>
          <w:lang w:val="kk-KZ"/>
        </w:rPr>
        <w:t>ция</w:t>
      </w:r>
      <w:r>
        <w:rPr>
          <w:lang w:val="kk-KZ"/>
        </w:rPr>
        <w:softHyphen/>
      </w:r>
      <w:r w:rsidRPr="00FC6371">
        <w:rPr>
          <w:lang w:val="kk-KZ"/>
        </w:rPr>
        <w:t>лан</w:t>
      </w:r>
      <w:r>
        <w:rPr>
          <w:lang w:val="kk-KZ"/>
        </w:rPr>
        <w:softHyphen/>
      </w:r>
      <w:r w:rsidRPr="00FC6371">
        <w:rPr>
          <w:lang w:val="kk-KZ"/>
        </w:rPr>
        <w:t>ған</w:t>
      </w:r>
      <w:r>
        <w:rPr>
          <w:lang w:val="kk-KZ"/>
        </w:rPr>
        <w:softHyphen/>
      </w:r>
      <w:r w:rsidRPr="00FC6371">
        <w:rPr>
          <w:lang w:val="kk-KZ"/>
        </w:rPr>
        <w:t xml:space="preserve">да, ол абсцисса осінде </w:t>
      </w:r>
      <w:r>
        <w:rPr>
          <w:lang w:val="kk-KZ"/>
        </w:rPr>
        <w:t>тал</w:t>
      </w:r>
      <w:r>
        <w:rPr>
          <w:lang w:val="kk-KZ"/>
        </w:rPr>
        <w:softHyphen/>
        <w:t>да</w:t>
      </w:r>
      <w:r>
        <w:rPr>
          <w:lang w:val="kk-KZ"/>
        </w:rPr>
        <w:softHyphen/>
        <w:t xml:space="preserve">натын </w:t>
      </w:r>
      <w:r w:rsidRPr="00FC6371">
        <w:rPr>
          <w:lang w:val="kk-KZ"/>
        </w:rPr>
        <w:t>заттың концентра</w:t>
      </w:r>
      <w:r>
        <w:rPr>
          <w:lang w:val="kk-KZ"/>
        </w:rPr>
        <w:softHyphen/>
      </w:r>
      <w:r w:rsidRPr="00FC6371">
        <w:rPr>
          <w:lang w:val="kk-KZ"/>
        </w:rPr>
        <w:t>ция</w:t>
      </w:r>
      <w:r>
        <w:rPr>
          <w:lang w:val="kk-KZ"/>
        </w:rPr>
        <w:softHyphen/>
      </w:r>
      <w:r w:rsidRPr="00FC6371">
        <w:rPr>
          <w:lang w:val="kk-KZ"/>
        </w:rPr>
        <w:t>сына тең шаманы қиып өтеді. Қосу әдісінде фон және үшінші компоненттердің әсері авто</w:t>
      </w:r>
      <w:r>
        <w:rPr>
          <w:lang w:val="kk-KZ"/>
        </w:rPr>
        <w:softHyphen/>
      </w:r>
      <w:r w:rsidRPr="00FC6371">
        <w:rPr>
          <w:lang w:val="kk-KZ"/>
        </w:rPr>
        <w:t>мат</w:t>
      </w:r>
      <w:r>
        <w:rPr>
          <w:lang w:val="kk-KZ"/>
        </w:rPr>
        <w:softHyphen/>
      </w:r>
      <w:r w:rsidRPr="00FC6371">
        <w:rPr>
          <w:lang w:val="kk-KZ"/>
        </w:rPr>
        <w:t>ты түрде ескері</w:t>
      </w:r>
      <w:r>
        <w:rPr>
          <w:lang w:val="kk-KZ"/>
        </w:rPr>
        <w:softHyphen/>
      </w:r>
      <w:r w:rsidRPr="00FC6371">
        <w:rPr>
          <w:lang w:val="kk-KZ"/>
        </w:rPr>
        <w:t xml:space="preserve">леді. Бұл осы әдістің артықшылығы болып табылады, себебі оны күрделі қоспалар </w:t>
      </w:r>
      <w:r>
        <w:rPr>
          <w:lang w:val="kk-KZ"/>
        </w:rPr>
        <w:t>талдауында</w:t>
      </w:r>
      <w:r w:rsidRPr="00FC6371">
        <w:rPr>
          <w:lang w:val="kk-KZ"/>
        </w:rPr>
        <w:t xml:space="preserve"> қолдануға болады. </w:t>
      </w:r>
    </w:p>
    <w:p w:rsidR="005179AB" w:rsidRPr="00FC6371" w:rsidRDefault="005179AB" w:rsidP="005179AB">
      <w:pPr>
        <w:spacing w:line="288" w:lineRule="auto"/>
        <w:ind w:firstLine="397"/>
        <w:jc w:val="both"/>
        <w:rPr>
          <w:lang w:val="kk-KZ"/>
        </w:rPr>
      </w:pPr>
      <w:r w:rsidRPr="00FC6371">
        <w:rPr>
          <w:lang w:val="kk-KZ"/>
        </w:rPr>
        <w:t xml:space="preserve">Егер ерітіндіде сынап катодында тотықсызданатын бірнеше заттар болса, полярограммада бірнеше толқын пайда болады </w:t>
      </w:r>
      <w:r w:rsidRPr="00FC6371">
        <w:rPr>
          <w:i/>
          <w:lang w:val="kk-KZ"/>
        </w:rPr>
        <w:t>(2.6-сурет)</w:t>
      </w:r>
      <w:r w:rsidRPr="00FC6371">
        <w:rPr>
          <w:lang w:val="kk-KZ"/>
        </w:rPr>
        <w:t>. Жартылай толқын потенциалының шамасы бойынша сапалық құрамын, ал диффузиялық ток күші бойынша әр ком</w:t>
      </w:r>
      <w:r>
        <w:rPr>
          <w:lang w:val="kk-KZ"/>
        </w:rPr>
        <w:softHyphen/>
      </w:r>
      <w:r w:rsidRPr="00FC6371">
        <w:rPr>
          <w:lang w:val="kk-KZ"/>
        </w:rPr>
        <w:t>поненттің концентрациясын анықтайды. Осылайша</w:t>
      </w:r>
      <w:r>
        <w:rPr>
          <w:lang w:val="kk-KZ"/>
        </w:rPr>
        <w:t>,</w:t>
      </w:r>
      <w:r w:rsidRPr="00FC6371">
        <w:rPr>
          <w:lang w:val="kk-KZ"/>
        </w:rPr>
        <w:t xml:space="preserve"> </w:t>
      </w:r>
      <w:r w:rsidRPr="00FC6371">
        <w:rPr>
          <w:i/>
          <w:lang w:val="kk-KZ"/>
        </w:rPr>
        <w:t>2.6-су</w:t>
      </w:r>
      <w:r>
        <w:rPr>
          <w:i/>
          <w:lang w:val="kk-KZ"/>
        </w:rPr>
        <w:softHyphen/>
      </w:r>
      <w:r w:rsidRPr="00FC6371">
        <w:rPr>
          <w:i/>
          <w:lang w:val="kk-KZ"/>
        </w:rPr>
        <w:t>рет</w:t>
      </w:r>
      <w:r>
        <w:rPr>
          <w:i/>
          <w:lang w:val="kk-KZ"/>
        </w:rPr>
        <w:softHyphen/>
      </w:r>
      <w:r w:rsidRPr="00FC6371">
        <w:rPr>
          <w:i/>
          <w:lang w:val="kk-KZ"/>
        </w:rPr>
        <w:t>тегі</w:t>
      </w:r>
      <w:r w:rsidRPr="00FC6371">
        <w:rPr>
          <w:lang w:val="kk-KZ"/>
        </w:rPr>
        <w:t xml:space="preserve"> полярограмма 3 толқыннан тұрады. Толқынның әрқай</w:t>
      </w:r>
      <w:r>
        <w:rPr>
          <w:lang w:val="kk-KZ"/>
        </w:rPr>
        <w:softHyphen/>
      </w:r>
      <w:r w:rsidRPr="00FC6371">
        <w:rPr>
          <w:lang w:val="kk-KZ"/>
        </w:rPr>
        <w:t xml:space="preserve">сысы қоспа компоненттерінің біреуін сипаттайды – А компонетіне </w:t>
      </w:r>
      <m:oMath>
        <m:sSub>
          <m:sSubPr>
            <m:ctrlPr>
              <w:rPr>
                <w:rFonts w:ascii="Cambria Math" w:hAnsi="Cambria Math"/>
                <w:i/>
                <w:lang w:val="kk-KZ"/>
              </w:rPr>
            </m:ctrlPr>
          </m:sSubPr>
          <m:e>
            <m:r>
              <w:rPr>
                <w:rFonts w:ascii="Cambria Math" w:hAnsi="Cambria Math"/>
                <w:lang w:val="kk-KZ"/>
              </w:rPr>
              <m:t>Е</m:t>
            </m:r>
          </m:e>
          <m:sub>
            <m:f>
              <m:fPr>
                <m:ctrlPr>
                  <w:rPr>
                    <w:rFonts w:ascii="Cambria Math" w:hAnsi="Cambria Math"/>
                    <w:i/>
                    <w:lang w:val="kk-KZ"/>
                  </w:rPr>
                </m:ctrlPr>
              </m:fPr>
              <m:num>
                <m:r>
                  <w:rPr>
                    <w:rFonts w:ascii="Cambria Math"/>
                    <w:lang w:val="kk-KZ"/>
                  </w:rPr>
                  <m:t>1</m:t>
                </m:r>
              </m:num>
              <m:den>
                <m:r>
                  <w:rPr>
                    <w:rFonts w:ascii="Cambria Math"/>
                    <w:lang w:val="kk-KZ"/>
                  </w:rPr>
                  <m:t>2</m:t>
                </m:r>
              </m:den>
            </m:f>
            <m:r>
              <w:rPr>
                <w:rFonts w:ascii="Cambria Math"/>
                <w:lang w:val="kk-KZ"/>
              </w:rPr>
              <m:t>(</m:t>
            </m:r>
            <m:r>
              <w:rPr>
                <w:rFonts w:ascii="Cambria Math" w:hAnsi="Cambria Math"/>
                <w:lang w:val="kk-KZ"/>
              </w:rPr>
              <m:t>А</m:t>
            </m:r>
            <m:r>
              <w:rPr>
                <w:rFonts w:ascii="Cambria Math"/>
                <w:lang w:val="kk-KZ"/>
              </w:rPr>
              <m:t>)</m:t>
            </m:r>
          </m:sub>
        </m:sSub>
      </m:oMath>
      <w:r w:rsidRPr="00FC6371">
        <w:rPr>
          <w:lang w:val="kk-KZ"/>
        </w:rPr>
        <w:t xml:space="preserve"> жартылай толқын потенциалы мен </w:t>
      </w:r>
      <m:oMath>
        <m:sSub>
          <m:sSubPr>
            <m:ctrlPr>
              <w:rPr>
                <w:rFonts w:ascii="Cambria Math" w:eastAsia="Calibri" w:hAnsi="Cambria Math"/>
                <w:i/>
                <w:lang w:val="en-US"/>
              </w:rPr>
            </m:ctrlPr>
          </m:sSubPr>
          <m:e>
            <m:r>
              <w:rPr>
                <w:rFonts w:ascii="Cambria Math" w:eastAsia="Calibri" w:hAnsi="Cambria Math"/>
                <w:lang w:val="kk-KZ"/>
              </w:rPr>
              <m:t>I</m:t>
            </m:r>
          </m:e>
          <m:sub>
            <m:r>
              <w:rPr>
                <w:rFonts w:ascii="Cambria Math" w:eastAsia="Calibri" w:hAnsi="Cambria Math"/>
                <w:lang w:val="kk-KZ"/>
              </w:rPr>
              <m:t>d</m:t>
            </m:r>
            <m:r>
              <w:rPr>
                <w:rFonts w:ascii="Cambria Math" w:eastAsia="Calibri"/>
                <w:lang w:val="kk-KZ"/>
              </w:rPr>
              <m:t>(</m:t>
            </m:r>
            <m:r>
              <w:rPr>
                <w:rFonts w:ascii="Cambria Math" w:eastAsia="Calibri" w:hAnsi="Cambria Math"/>
                <w:lang w:val="kk-KZ"/>
              </w:rPr>
              <m:t>А</m:t>
            </m:r>
            <m:r>
              <w:rPr>
                <w:rFonts w:ascii="Cambria Math" w:eastAsia="Calibri"/>
                <w:lang w:val="kk-KZ"/>
              </w:rPr>
              <m:t>)</m:t>
            </m:r>
          </m:sub>
        </m:sSub>
      </m:oMath>
      <w:r w:rsidRPr="00FC6371">
        <w:rPr>
          <w:lang w:val="kk-KZ"/>
        </w:rPr>
        <w:t xml:space="preserve"> диффузиялық тогы сәй</w:t>
      </w:r>
      <w:r>
        <w:rPr>
          <w:lang w:val="kk-KZ"/>
        </w:rPr>
        <w:softHyphen/>
      </w:r>
      <w:r w:rsidRPr="00FC6371">
        <w:rPr>
          <w:lang w:val="kk-KZ"/>
        </w:rPr>
        <w:t xml:space="preserve">кес болады, ал В компонентіне </w:t>
      </w:r>
      <m:oMath>
        <m:sSub>
          <m:sSubPr>
            <m:ctrlPr>
              <w:rPr>
                <w:rFonts w:ascii="Cambria Math" w:hAnsi="Cambria Math"/>
                <w:i/>
                <w:lang w:val="kk-KZ"/>
              </w:rPr>
            </m:ctrlPr>
          </m:sSubPr>
          <m:e>
            <m:r>
              <w:rPr>
                <w:rFonts w:ascii="Cambria Math" w:hAnsi="Cambria Math"/>
                <w:lang w:val="kk-KZ"/>
              </w:rPr>
              <m:t>Е</m:t>
            </m:r>
          </m:e>
          <m:sub>
            <m:f>
              <m:fPr>
                <m:ctrlPr>
                  <w:rPr>
                    <w:rFonts w:ascii="Cambria Math" w:hAnsi="Cambria Math"/>
                    <w:i/>
                    <w:lang w:val="kk-KZ"/>
                  </w:rPr>
                </m:ctrlPr>
              </m:fPr>
              <m:num>
                <m:r>
                  <w:rPr>
                    <w:rFonts w:ascii="Cambria Math"/>
                    <w:lang w:val="kk-KZ"/>
                  </w:rPr>
                  <m:t>1</m:t>
                </m:r>
              </m:num>
              <m:den>
                <m:r>
                  <w:rPr>
                    <w:rFonts w:ascii="Cambria Math"/>
                    <w:lang w:val="kk-KZ"/>
                  </w:rPr>
                  <m:t>2</m:t>
                </m:r>
              </m:den>
            </m:f>
            <m:r>
              <w:rPr>
                <w:rFonts w:ascii="Cambria Math"/>
                <w:lang w:val="kk-KZ"/>
              </w:rPr>
              <m:t>(</m:t>
            </m:r>
            <m:r>
              <w:rPr>
                <w:rFonts w:ascii="Cambria Math" w:hAnsi="Cambria Math"/>
                <w:lang w:val="kk-KZ"/>
              </w:rPr>
              <m:t>В</m:t>
            </m:r>
            <m:r>
              <w:rPr>
                <w:rFonts w:ascii="Cambria Math"/>
                <w:lang w:val="kk-KZ"/>
              </w:rPr>
              <m:t>)</m:t>
            </m:r>
          </m:sub>
        </m:sSub>
      </m:oMath>
      <w:r w:rsidRPr="00FC6371">
        <w:rPr>
          <w:lang w:val="kk-KZ"/>
        </w:rPr>
        <w:t xml:space="preserve"> жартылай толқын потен</w:t>
      </w:r>
      <w:r>
        <w:rPr>
          <w:lang w:val="kk-KZ"/>
        </w:rPr>
        <w:softHyphen/>
      </w:r>
      <w:r w:rsidRPr="00FC6371">
        <w:rPr>
          <w:lang w:val="kk-KZ"/>
        </w:rPr>
        <w:t>циа</w:t>
      </w:r>
      <w:r>
        <w:rPr>
          <w:lang w:val="kk-KZ"/>
        </w:rPr>
        <w:softHyphen/>
      </w:r>
      <w:r w:rsidRPr="00FC6371">
        <w:rPr>
          <w:lang w:val="kk-KZ"/>
        </w:rPr>
        <w:t xml:space="preserve">лы мен </w:t>
      </w:r>
      <m:oMath>
        <m:sSub>
          <m:sSubPr>
            <m:ctrlPr>
              <w:rPr>
                <w:rFonts w:ascii="Cambria Math" w:eastAsia="Calibri" w:hAnsi="Cambria Math"/>
                <w:i/>
                <w:lang w:val="en-US"/>
              </w:rPr>
            </m:ctrlPr>
          </m:sSubPr>
          <m:e>
            <m:r>
              <w:rPr>
                <w:rFonts w:ascii="Cambria Math" w:eastAsia="Calibri" w:hAnsi="Cambria Math"/>
                <w:lang w:val="kk-KZ"/>
              </w:rPr>
              <m:t>I</m:t>
            </m:r>
          </m:e>
          <m:sub>
            <m:r>
              <w:rPr>
                <w:rFonts w:ascii="Cambria Math" w:eastAsia="Calibri" w:hAnsi="Cambria Math"/>
                <w:lang w:val="kk-KZ"/>
              </w:rPr>
              <m:t>d</m:t>
            </m:r>
            <m:r>
              <w:rPr>
                <w:rFonts w:ascii="Cambria Math" w:eastAsia="Calibri"/>
                <w:lang w:val="kk-KZ"/>
              </w:rPr>
              <m:t>(</m:t>
            </m:r>
            <m:r>
              <w:rPr>
                <w:rFonts w:ascii="Cambria Math" w:eastAsia="Calibri" w:hAnsi="Cambria Math"/>
                <w:lang w:val="kk-KZ"/>
              </w:rPr>
              <m:t>В</m:t>
            </m:r>
            <m:r>
              <w:rPr>
                <w:rFonts w:ascii="Cambria Math" w:eastAsia="Calibri"/>
                <w:lang w:val="kk-KZ"/>
              </w:rPr>
              <m:t>)</m:t>
            </m:r>
          </m:sub>
        </m:sSub>
      </m:oMath>
      <w:r w:rsidRPr="00FC6371">
        <w:rPr>
          <w:lang w:val="kk-KZ"/>
        </w:rPr>
        <w:t xml:space="preserve"> диффузиялық ток, т.с.с. Бұл әдіс практикада кеңінен қолданылады, мысалы, кендерден мыс пен мырышты бір полярограмма бойынша анықтайды.</w:t>
      </w:r>
    </w:p>
    <w:p w:rsidR="005179AB" w:rsidRDefault="005179AB" w:rsidP="005179AB">
      <w:pPr>
        <w:rPr>
          <w:lang w:val="kk-KZ"/>
        </w:rPr>
      </w:pPr>
    </w:p>
    <w:p w:rsidR="005179AB" w:rsidRPr="00687A53" w:rsidRDefault="005179AB" w:rsidP="005179AB">
      <w:pPr>
        <w:rPr>
          <w:lang w:val="kk-KZ"/>
        </w:rPr>
      </w:pPr>
    </w:p>
    <w:p w:rsidR="005179AB" w:rsidRDefault="005179AB" w:rsidP="005179AB">
      <w:pPr>
        <w:rPr>
          <w:lang w:val="kk-KZ"/>
        </w:rPr>
      </w:pPr>
      <w:r>
        <w:rPr>
          <w:lang w:val="kk-KZ"/>
        </w:rPr>
        <w:t>Әдебиет</w:t>
      </w:r>
    </w:p>
    <w:p w:rsidR="005179AB" w:rsidRPr="00E51F82" w:rsidRDefault="005179AB" w:rsidP="005179AB">
      <w:pPr>
        <w:shd w:val="clear" w:color="auto" w:fill="FFFFFF"/>
        <w:autoSpaceDE w:val="0"/>
        <w:autoSpaceDN w:val="0"/>
        <w:adjustRightInd w:val="0"/>
        <w:jc w:val="both"/>
        <w:rPr>
          <w:lang w:val="kk-KZ"/>
        </w:rPr>
      </w:pPr>
      <w:r w:rsidRPr="00E51F82">
        <w:rPr>
          <w:lang w:val="kk-KZ"/>
        </w:rPr>
        <w:t>1. Ф.Миомандр, С.Садки, П.Одебер, Р.Меалле-Рено. Электрохимия. М., Техносфера, 2008. – 360б.</w:t>
      </w:r>
    </w:p>
    <w:p w:rsidR="005179AB" w:rsidRPr="00E51F82" w:rsidRDefault="005179AB" w:rsidP="005179AB">
      <w:pPr>
        <w:shd w:val="clear" w:color="auto" w:fill="FFFFFF"/>
        <w:autoSpaceDE w:val="0"/>
        <w:autoSpaceDN w:val="0"/>
        <w:adjustRightInd w:val="0"/>
        <w:jc w:val="both"/>
        <w:rPr>
          <w:lang w:val="kk-KZ"/>
        </w:rPr>
      </w:pPr>
      <w:r w:rsidRPr="00E51F82">
        <w:rPr>
          <w:lang w:val="kk-KZ"/>
        </w:rPr>
        <w:t>2. А.Баешов, А.К.Баешова, С.А. Баешова. Электрохимия. Алматы, Қазақ университеті, 2013. – 312 б.</w:t>
      </w:r>
    </w:p>
    <w:p w:rsidR="005179AB" w:rsidRPr="00E51F82" w:rsidRDefault="005179AB" w:rsidP="005179AB">
      <w:pPr>
        <w:shd w:val="clear" w:color="auto" w:fill="FFFFFF"/>
        <w:autoSpaceDE w:val="0"/>
        <w:autoSpaceDN w:val="0"/>
        <w:adjustRightInd w:val="0"/>
        <w:jc w:val="both"/>
        <w:rPr>
          <w:lang w:val="kk-KZ"/>
        </w:rPr>
      </w:pPr>
      <w:r w:rsidRPr="00E51F82">
        <w:rPr>
          <w:lang w:val="kk-KZ"/>
        </w:rPr>
        <w:t>3. Б.Д. Буркитбаева, А.М. Аргимбаева, Р.А. Нурманова. Электрохимияның таңдамалы тараулары. Алматы, Қазақ университеті, 2013. – 108 б.</w:t>
      </w:r>
    </w:p>
    <w:p w:rsidR="005179AB" w:rsidRPr="00E51F82" w:rsidRDefault="005179AB" w:rsidP="005179AB">
      <w:pPr>
        <w:shd w:val="clear" w:color="auto" w:fill="FFFFFF"/>
        <w:autoSpaceDE w:val="0"/>
        <w:autoSpaceDN w:val="0"/>
        <w:adjustRightInd w:val="0"/>
        <w:jc w:val="both"/>
        <w:rPr>
          <w:noProof/>
          <w:lang w:val="en-US"/>
        </w:rPr>
      </w:pPr>
      <w:r w:rsidRPr="00E51F82">
        <w:rPr>
          <w:lang w:val="en-US"/>
        </w:rPr>
        <w:t xml:space="preserve">4. </w:t>
      </w:r>
      <w:r w:rsidRPr="00E51F82">
        <w:fldChar w:fldCharType="begin" w:fldLock="1"/>
      </w:r>
      <w:r w:rsidRPr="00687A53">
        <w:rPr>
          <w:lang w:val="en-US"/>
        </w:rPr>
        <w:instrText xml:space="preserve">ADDIN Mendeley Bibliography CSL_BIBLIOGRAPHY </w:instrText>
      </w:r>
      <w:r w:rsidRPr="00E51F82">
        <w:fldChar w:fldCharType="separate"/>
      </w:r>
      <w:r w:rsidRPr="00E51F82">
        <w:rPr>
          <w:noProof/>
          <w:lang w:val="en-US"/>
        </w:rPr>
        <w:t>Y. Shao, Electrochemical Cells - New Advances in Fundamental Researches and Applications, InTech, Rijeka, 2012. doi:10.5772/1890.</w:t>
      </w:r>
    </w:p>
    <w:p w:rsidR="005179AB" w:rsidRPr="00E51F82" w:rsidRDefault="005179AB" w:rsidP="005179AB">
      <w:pPr>
        <w:shd w:val="clear" w:color="auto" w:fill="FFFFFF"/>
        <w:autoSpaceDE w:val="0"/>
        <w:autoSpaceDN w:val="0"/>
        <w:adjustRightInd w:val="0"/>
        <w:jc w:val="both"/>
        <w:rPr>
          <w:noProof/>
          <w:lang w:val="en-US"/>
        </w:rPr>
      </w:pPr>
      <w:r w:rsidRPr="00E51F82">
        <w:rPr>
          <w:noProof/>
          <w:lang w:val="en-US"/>
        </w:rPr>
        <w:t>5. A.J. Bard, L.R. Faulkner, Fundamentals and Fundamentals and Applications, 2015. doi:10.1016/B978-0-08-098353-0.00003-8.</w:t>
      </w:r>
    </w:p>
    <w:p w:rsidR="00A91216" w:rsidRPr="005179AB" w:rsidRDefault="005179AB" w:rsidP="005179AB">
      <w:pPr>
        <w:rPr>
          <w:lang w:val="en-US"/>
        </w:rPr>
      </w:pPr>
      <w:r w:rsidRPr="00E51F82">
        <w:rPr>
          <w:noProof/>
          <w:lang w:val="en-US"/>
        </w:rPr>
        <w:t>6. F. Scholz, Electroanalytical Methods, Springer Berlin Heidelberg, Berlin, Heidelberg, 2010. doi:10.1007/978-3-642-02915-8.</w:t>
      </w:r>
      <w:r w:rsidRPr="00E51F82">
        <w:fldChar w:fldCharType="end"/>
      </w:r>
    </w:p>
    <w:sectPr w:rsidR="00A91216" w:rsidRPr="005179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9AB"/>
    <w:rsid w:val="005179AB"/>
    <w:rsid w:val="0053671F"/>
    <w:rsid w:val="00A91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B882FABD-3F36-4500-8EA8-F03D01FCB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79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sid w:val="005179AB"/>
    <w:pPr>
      <w:spacing w:after="200" w:line="240" w:lineRule="auto"/>
    </w:pPr>
    <w:rPr>
      <w:rFonts w:ascii="Times New Roman" w:eastAsia="Times New Roman" w:hAnsi="Times New Roman" w:cs="Times New Roman"/>
      <w:b/>
      <w:bCs/>
      <w:color w:val="5B9BD5" w:themeColor="accent1"/>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2721</Words>
  <Characters>15514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Electrochemist</cp:lastModifiedBy>
  <cp:revision>2</cp:revision>
  <dcterms:created xsi:type="dcterms:W3CDTF">2020-01-06T17:00:00Z</dcterms:created>
  <dcterms:modified xsi:type="dcterms:W3CDTF">2020-01-06T17:00:00Z</dcterms:modified>
</cp:coreProperties>
</file>